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914819" w:rsidP="00F95F2C">
      <w:pPr>
        <w:spacing w:before="0" w:after="240"/>
        <w:jc w:val="center"/>
        <w:rPr>
          <w:rFonts w:ascii="Impact" w:hAnsi="Impact"/>
          <w:sz w:val="36"/>
          <w:szCs w:val="36"/>
        </w:rPr>
      </w:pPr>
      <w:r>
        <w:rPr>
          <w:rFonts w:ascii="Arial Black" w:hAnsi="Arial Black"/>
          <w:noProof/>
          <w:sz w:val="36"/>
          <w:szCs w:val="36"/>
          <w:lang w:eastAsia="en-AU"/>
        </w:rPr>
        <w:drawing>
          <wp:anchor distT="0" distB="0" distL="114300" distR="114300" simplePos="0" relativeHeight="251660288" behindDoc="1" locked="0" layoutInCell="1" allowOverlap="1">
            <wp:simplePos x="0" y="0"/>
            <wp:positionH relativeFrom="column">
              <wp:posOffset>4509135</wp:posOffset>
            </wp:positionH>
            <wp:positionV relativeFrom="paragraph">
              <wp:posOffset>-655955</wp:posOffset>
            </wp:positionV>
            <wp:extent cx="1373505" cy="648335"/>
            <wp:effectExtent l="19050" t="0" r="0" b="0"/>
            <wp:wrapTight wrapText="bothSides">
              <wp:wrapPolygon edited="0">
                <wp:start x="-300" y="0"/>
                <wp:lineTo x="-300" y="20944"/>
                <wp:lineTo x="21570" y="20944"/>
                <wp:lineTo x="21570" y="0"/>
                <wp:lineTo x="-300" y="0"/>
              </wp:wrapPolygon>
            </wp:wrapTight>
            <wp:docPr id="2" name="Picture 1" descr="INTAR-Logo-WorkspaceTraining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73505" cy="648335"/>
                    </a:xfrm>
                    <a:prstGeom prst="rect">
                      <a:avLst/>
                    </a:prstGeom>
                  </pic:spPr>
                </pic:pic>
              </a:graphicData>
            </a:graphic>
          </wp:anchor>
        </w:drawing>
      </w:r>
      <w:r w:rsidR="00904D92" w:rsidRPr="00904D92">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E230FC">
        <w:rPr>
          <w:rFonts w:ascii="Impact" w:hAnsi="Impact" w:cs="Arial"/>
          <w:sz w:val="36"/>
          <w:szCs w:val="36"/>
        </w:rPr>
        <w:t>MSFKB3004</w:t>
      </w:r>
      <w:r w:rsidR="00751DDA" w:rsidRPr="00751DDA">
        <w:rPr>
          <w:rFonts w:ascii="Impact" w:hAnsi="Impact" w:cs="Arial"/>
          <w:sz w:val="36"/>
          <w:szCs w:val="36"/>
        </w:rPr>
        <w:t xml:space="preserve">: </w:t>
      </w:r>
      <w:r w:rsidR="00E230FC">
        <w:rPr>
          <w:rFonts w:ascii="Impact" w:hAnsi="Impact" w:cs="Arial"/>
          <w:sz w:val="36"/>
          <w:szCs w:val="36"/>
        </w:rPr>
        <w:t xml:space="preserve">Conduct on-site adjustments </w:t>
      </w:r>
      <w:r w:rsidR="00E230FC">
        <w:rPr>
          <w:rFonts w:ascii="Impact" w:hAnsi="Impact" w:cs="Arial"/>
          <w:sz w:val="36"/>
          <w:szCs w:val="36"/>
        </w:rPr>
        <w:br/>
        <w:t>to cabinets and components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63189F">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836041" w:rsidRPr="00894EB0" w:rsidTr="00E9793A">
        <w:tc>
          <w:tcPr>
            <w:tcW w:w="9214" w:type="dxa"/>
            <w:gridSpan w:val="4"/>
            <w:shd w:val="pct20" w:color="auto" w:fill="auto"/>
          </w:tcPr>
          <w:p w:rsidR="00836041" w:rsidRDefault="00836041" w:rsidP="00E230FC">
            <w:pPr>
              <w:spacing w:before="120" w:after="120"/>
              <w:rPr>
                <w:rFonts w:ascii="Arial Narrow" w:hAnsi="Arial Narrow"/>
                <w:b/>
              </w:rPr>
            </w:pPr>
            <w:r>
              <w:rPr>
                <w:rFonts w:ascii="Arial Narrow" w:hAnsi="Arial Narrow" w:cs="Arial"/>
                <w:b/>
              </w:rPr>
              <w:t>‘</w:t>
            </w:r>
            <w:r w:rsidR="00E230FC">
              <w:rPr>
                <w:rFonts w:ascii="Arial Narrow" w:hAnsi="Arial Narrow" w:cs="Arial"/>
                <w:b/>
              </w:rPr>
              <w:t>Adjusting cabinets on-site</w:t>
            </w:r>
            <w:r>
              <w:rPr>
                <w:rFonts w:ascii="Arial Narrow" w:hAnsi="Arial Narrow" w:cs="Arial"/>
                <w:b/>
              </w:rPr>
              <w:t xml:space="preserve">’ workbook </w:t>
            </w:r>
            <w:r w:rsidRPr="00894EB0">
              <w:rPr>
                <w:rFonts w:ascii="Arial Narrow" w:hAnsi="Arial Narrow" w:cs="Arial"/>
              </w:rPr>
              <w:t>– satisfactorily completed</w:t>
            </w:r>
          </w:p>
        </w:tc>
      </w:tr>
      <w:tr w:rsidR="00894EB0" w:rsidRPr="00894EB0" w:rsidTr="0063189F">
        <w:tc>
          <w:tcPr>
            <w:tcW w:w="3969"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r>
      <w:tr w:rsidR="00457DDA" w:rsidRPr="00457DDA" w:rsidTr="0063189F">
        <w:tc>
          <w:tcPr>
            <w:tcW w:w="3969" w:type="dxa"/>
            <w:tcBorders>
              <w:right w:val="nil"/>
            </w:tcBorders>
          </w:tcPr>
          <w:p w:rsidR="00457DDA" w:rsidRPr="00457DDA" w:rsidRDefault="00457DDA" w:rsidP="00E230FC">
            <w:pPr>
              <w:spacing w:before="120" w:after="120"/>
              <w:rPr>
                <w:rFonts w:ascii="Arial Narrow" w:hAnsi="Arial Narrow"/>
              </w:rPr>
            </w:pPr>
            <w:r w:rsidRPr="00457DDA">
              <w:rPr>
                <w:rFonts w:ascii="Arial Narrow" w:hAnsi="Arial Narrow" w:cs="Arial"/>
              </w:rPr>
              <w:t xml:space="preserve">Section 1: </w:t>
            </w:r>
            <w:r w:rsidR="00E230FC">
              <w:rPr>
                <w:rFonts w:ascii="Arial Narrow" w:hAnsi="Arial Narrow" w:cs="Arial"/>
              </w:rPr>
              <w:t>Making adjustments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1: </w:t>
            </w:r>
            <w:r w:rsidR="00E230FC">
              <w:rPr>
                <w:rFonts w:ascii="Arial Narrow" w:hAnsi="Arial Narrow" w:cs="Arial"/>
              </w:rPr>
              <w:t>Making adjustments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E230FC">
            <w:pPr>
              <w:spacing w:before="120" w:after="120"/>
              <w:rPr>
                <w:rFonts w:ascii="Arial Narrow" w:hAnsi="Arial Narrow"/>
              </w:rPr>
            </w:pPr>
            <w:r w:rsidRPr="00457DDA">
              <w:rPr>
                <w:rFonts w:ascii="Arial Narrow" w:hAnsi="Arial Narrow" w:cs="Arial"/>
              </w:rPr>
              <w:t xml:space="preserve">Section 2: </w:t>
            </w:r>
            <w:r w:rsidR="005D56DE">
              <w:rPr>
                <w:rFonts w:ascii="Arial Narrow" w:hAnsi="Arial Narrow" w:cs="Arial"/>
              </w:rPr>
              <w:t xml:space="preserve">Using </w:t>
            </w:r>
            <w:r w:rsidR="00E230FC">
              <w:rPr>
                <w:rFonts w:ascii="Arial Narrow" w:hAnsi="Arial Narrow" w:cs="Arial"/>
              </w:rPr>
              <w:t>tools on-site</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2: </w:t>
            </w:r>
            <w:r w:rsidR="00E230FC">
              <w:rPr>
                <w:rFonts w:ascii="Arial Narrow" w:hAnsi="Arial Narrow" w:cs="Arial"/>
              </w:rPr>
              <w:t>Using tools on-site</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bl>
    <w:p w:rsidR="00F95F2C" w:rsidRDefault="00F95F2C" w:rsidP="00F95F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992897" w:rsidTr="00FA1CBB">
        <w:trPr>
          <w:tblHeader/>
        </w:trPr>
        <w:tc>
          <w:tcPr>
            <w:tcW w:w="7794" w:type="dxa"/>
            <w:tcBorders>
              <w:top w:val="single" w:sz="4" w:space="0" w:color="auto"/>
              <w:left w:val="single" w:sz="4" w:space="0" w:color="auto"/>
              <w:bottom w:val="single" w:sz="4" w:space="0" w:color="auto"/>
              <w:right w:val="nil"/>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6" w:type="dxa"/>
            <w:tcBorders>
              <w:top w:val="single" w:sz="4" w:space="0" w:color="auto"/>
              <w:left w:val="nil"/>
              <w:bottom w:val="single" w:sz="4" w:space="0" w:color="auto"/>
              <w:right w:val="single" w:sz="4" w:space="0" w:color="auto"/>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bCs/>
              </w:rPr>
              <w:t>Satisfactory</w:t>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Narrow" w:hAnsi="Arial Narrow"/>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rsidP="00FA1CBB">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xml:space="preserve">– listing previous accreditations, portfolios </w:t>
            </w:r>
            <w:r w:rsidR="00FA1CBB">
              <w:rPr>
                <w:rFonts w:ascii="Arial Narrow" w:hAnsi="Arial Narrow" w:cs="Arial"/>
              </w:rPr>
              <w:t>or</w:t>
            </w:r>
            <w:r>
              <w:rPr>
                <w:rFonts w:ascii="Arial Narrow" w:hAnsi="Arial Narrow" w:cs="Arial"/>
              </w:rPr>
              <w:t xml:space="preserve"> other RPL evidence</w:t>
            </w:r>
            <w:r>
              <w:rPr>
                <w:rFonts w:ascii="Arial Narrow" w:hAnsi="Arial Narrow" w:cs="Arial"/>
                <w:b/>
              </w:rPr>
              <w:t xml:space="preserve"> </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bl>
    <w:p w:rsidR="00992897" w:rsidRDefault="00992897"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14"/>
      </w:tblGrid>
      <w:tr w:rsidR="00D446DD" w:rsidRPr="004A7C8E" w:rsidTr="00C57036">
        <w:trPr>
          <w:tblHeader/>
        </w:trPr>
        <w:tc>
          <w:tcPr>
            <w:tcW w:w="9214" w:type="dxa"/>
            <w:shd w:val="clear" w:color="auto" w:fill="CCCCCC"/>
          </w:tcPr>
          <w:p w:rsidR="00D446DD" w:rsidRPr="004A7C8E" w:rsidRDefault="00D446DD" w:rsidP="004A7C8E">
            <w:pPr>
              <w:spacing w:before="120" w:after="120"/>
              <w:outlineLvl w:val="4"/>
              <w:rPr>
                <w:rFonts w:ascii="Arial Narrow" w:hAnsi="Arial Narrow" w:cs="Arial"/>
                <w:b/>
              </w:rPr>
            </w:pPr>
            <w:r>
              <w:rPr>
                <w:rFonts w:ascii="Arial Narrow" w:hAnsi="Arial Narrow" w:cs="Arial"/>
                <w:b/>
              </w:rPr>
              <w:t>Assessment result</w:t>
            </w:r>
          </w:p>
        </w:tc>
      </w:tr>
      <w:tr w:rsidR="005F4BFF" w:rsidRPr="004A7C8E" w:rsidTr="0063189F">
        <w:tc>
          <w:tcPr>
            <w:tcW w:w="9214" w:type="dxa"/>
            <w:shd w:val="clear" w:color="auto" w:fill="auto"/>
          </w:tcPr>
          <w:p w:rsidR="005F4BFF" w:rsidRPr="004A7C8E" w:rsidRDefault="005F4BFF" w:rsidP="005F4BFF">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5F4BFF" w:rsidRPr="004A7C8E" w:rsidRDefault="005F4BFF"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4A7C8E" w:rsidRPr="004A7C8E" w:rsidTr="0063189F">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4A7C8E" w:rsidRPr="004A7C8E" w:rsidRDefault="004A7C8E" w:rsidP="004A7C8E">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4A7C8E" w:rsidRPr="004A7C8E" w:rsidTr="0063189F">
        <w:tc>
          <w:tcPr>
            <w:tcW w:w="2410"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4A7C8E" w:rsidRDefault="004A7C8E"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268"/>
        <w:gridCol w:w="4395"/>
        <w:gridCol w:w="709"/>
        <w:gridCol w:w="1842"/>
      </w:tblGrid>
      <w:tr w:rsidR="00D446DD" w:rsidRPr="004A7C8E" w:rsidTr="00B57F3C">
        <w:trPr>
          <w:tblHeader/>
        </w:trPr>
        <w:tc>
          <w:tcPr>
            <w:tcW w:w="9214" w:type="dxa"/>
            <w:gridSpan w:val="4"/>
            <w:shd w:val="clear" w:color="auto" w:fill="CCCCCC"/>
          </w:tcPr>
          <w:p w:rsidR="00D446DD" w:rsidRPr="004A7C8E" w:rsidRDefault="00D446DD"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63189F">
        <w:tc>
          <w:tcPr>
            <w:tcW w:w="9214" w:type="dxa"/>
            <w:gridSpan w:val="4"/>
            <w:shd w:val="clear" w:color="auto" w:fill="auto"/>
          </w:tcPr>
          <w:p w:rsidR="005F4BFF" w:rsidRDefault="005F4BFF" w:rsidP="00D04965">
            <w:pPr>
              <w:spacing w:before="120" w:after="120"/>
              <w:jc w:val="center"/>
              <w:rPr>
                <w:rFonts w:ascii="Arial Narrow" w:hAnsi="Arial Narrow"/>
              </w:rPr>
            </w:pPr>
          </w:p>
          <w:p w:rsidR="00267303" w:rsidRDefault="00267303" w:rsidP="00D04965">
            <w:pPr>
              <w:spacing w:before="120" w:after="120"/>
              <w:jc w:val="center"/>
              <w:rPr>
                <w:rFonts w:ascii="Arial Narrow" w:hAnsi="Arial Narrow"/>
              </w:rPr>
            </w:pPr>
          </w:p>
          <w:p w:rsidR="00552D2A" w:rsidRDefault="00552D2A" w:rsidP="00D04965">
            <w:pPr>
              <w:spacing w:before="120" w:after="120"/>
              <w:jc w:val="center"/>
              <w:rPr>
                <w:rFonts w:ascii="Arial Narrow" w:hAnsi="Arial Narrow"/>
              </w:rPr>
            </w:pPr>
          </w:p>
          <w:p w:rsidR="00552D2A" w:rsidRDefault="00552D2A" w:rsidP="00D04965">
            <w:pPr>
              <w:spacing w:before="120" w:after="120"/>
              <w:jc w:val="center"/>
              <w:rPr>
                <w:rFonts w:ascii="Arial Narrow" w:hAnsi="Arial Narrow"/>
              </w:rPr>
            </w:pPr>
          </w:p>
          <w:p w:rsidR="00997C27" w:rsidRPr="004A7C8E" w:rsidRDefault="00997C27" w:rsidP="00D04965">
            <w:pPr>
              <w:spacing w:before="120" w:after="120"/>
              <w:jc w:val="center"/>
              <w:rPr>
                <w:rFonts w:ascii="Arial Narrow" w:hAnsi="Arial Narrow"/>
              </w:rPr>
            </w:pPr>
          </w:p>
        </w:tc>
      </w:tr>
      <w:tr w:rsidR="004A7C8E" w:rsidRPr="004A7C8E" w:rsidTr="0063189F">
        <w:tblPrEx>
          <w:tblBorders>
            <w:insideV w:val="single" w:sz="4" w:space="0" w:color="auto"/>
          </w:tblBorders>
          <w:tblLook w:val="01E0"/>
        </w:tblPrEx>
        <w:tc>
          <w:tcPr>
            <w:tcW w:w="2268"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395"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D83023" w:rsidRDefault="00D83023" w:rsidP="00FE1203">
      <w:pPr>
        <w:spacing w:after="240"/>
        <w:rPr>
          <w:rFonts w:ascii="Arial Narrow" w:hAnsi="Arial Narrow" w:cs="Arial"/>
        </w:rPr>
      </w:pPr>
      <w:r>
        <w:rPr>
          <w:rFonts w:ascii="Arial Narrow" w:hAnsi="Arial Narrow" w:cs="Arial"/>
        </w:rPr>
        <w:t xml:space="preserve">The assessor should tick the appropriate boxes below to confirm that that the candidate has physically demonstrated each of the performance requirements described. Where a candidate does not satisfactorily demonstrate one or more of these criteria, the assessor should mark the corresponding box with a cross, and provide further comments underneath in the ‘Assessor’s comments’ section. </w:t>
      </w:r>
    </w:p>
    <w:p w:rsidR="00D83023" w:rsidRPr="00106A38" w:rsidRDefault="00D83023" w:rsidP="00D83023">
      <w:pPr>
        <w:spacing w:after="240"/>
        <w:rPr>
          <w:rFonts w:ascii="Arial Narrow" w:hAnsi="Arial Narrow" w:cs="Arial"/>
        </w:rPr>
      </w:pPr>
      <w:r>
        <w:rPr>
          <w:rFonts w:ascii="Arial Narrow" w:hAnsi="Arial Narrow" w:cs="Arial"/>
        </w:rPr>
        <w:t>This checklist of ‘General performance evidence’ is adapted from the elements and performance criteria listed in the unit of competency.</w:t>
      </w:r>
    </w:p>
    <w:tbl>
      <w:tblPr>
        <w:tblStyle w:val="TableGrid"/>
        <w:tblW w:w="9360" w:type="dxa"/>
        <w:tblInd w:w="-34" w:type="dxa"/>
        <w:tblBorders>
          <w:insideV w:val="none" w:sz="0" w:space="0" w:color="auto"/>
        </w:tblBorders>
        <w:tblLayout w:type="fixed"/>
        <w:tblLook w:val="04A0"/>
      </w:tblPr>
      <w:tblGrid>
        <w:gridCol w:w="8083"/>
        <w:gridCol w:w="1277"/>
      </w:tblGrid>
      <w:tr w:rsidR="0021474E" w:rsidRPr="0021474E"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Pr="0021474E" w:rsidRDefault="00C77D45" w:rsidP="00C77D45">
            <w:pPr>
              <w:pStyle w:val="Heading5"/>
              <w:outlineLvl w:val="4"/>
              <w:rPr>
                <w:lang w:val="en-NZ"/>
              </w:rPr>
            </w:pPr>
            <w:r w:rsidRPr="0021474E">
              <w:t xml:space="preserve">General performance evidence </w:t>
            </w:r>
            <w:r w:rsidRPr="0021474E">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Pr="0021474E" w:rsidRDefault="00C77D45" w:rsidP="006077A8">
            <w:pPr>
              <w:spacing w:before="120" w:after="120"/>
              <w:jc w:val="center"/>
              <w:rPr>
                <w:rFonts w:ascii="Arial Narrow" w:hAnsi="Arial Narrow" w:cs="Arial"/>
                <w:b/>
                <w:color w:val="000000" w:themeColor="text1"/>
              </w:rPr>
            </w:pPr>
            <w:r w:rsidRPr="0021474E">
              <w:rPr>
                <w:rFonts w:ascii="Arial Narrow" w:hAnsi="Arial Narrow" w:cs="Arial"/>
                <w:b/>
                <w:color w:val="000000" w:themeColor="text1"/>
              </w:rPr>
              <w:t>Confirmed</w:t>
            </w:r>
          </w:p>
        </w:tc>
      </w:tr>
      <w:tr w:rsidR="0021474E" w:rsidRPr="0021474E" w:rsidTr="00DA6636">
        <w:tc>
          <w:tcPr>
            <w:tcW w:w="8083" w:type="dxa"/>
            <w:tcBorders>
              <w:top w:val="single" w:sz="4" w:space="0" w:color="auto"/>
              <w:left w:val="single" w:sz="4" w:space="0" w:color="auto"/>
              <w:bottom w:val="single" w:sz="4" w:space="0" w:color="auto"/>
              <w:right w:val="nil"/>
            </w:tcBorders>
          </w:tcPr>
          <w:p w:rsidR="00C77D45" w:rsidRPr="0021474E" w:rsidRDefault="00C77D45" w:rsidP="001A3032">
            <w:pPr>
              <w:pStyle w:val="BodyText"/>
              <w:numPr>
                <w:ilvl w:val="0"/>
                <w:numId w:val="32"/>
              </w:numPr>
              <w:spacing w:before="120" w:after="120"/>
              <w:ind w:left="460" w:hanging="460"/>
              <w:rPr>
                <w:color w:val="000000" w:themeColor="text1"/>
              </w:rPr>
            </w:pPr>
            <w:r w:rsidRPr="0021474E">
              <w:rPr>
                <w:color w:val="000000" w:themeColor="text1"/>
              </w:rPr>
              <w:t xml:space="preserve">Follow all </w:t>
            </w:r>
            <w:r w:rsidR="00125CF7" w:rsidRPr="0021474E">
              <w:rPr>
                <w:color w:val="000000" w:themeColor="text1"/>
              </w:rPr>
              <w:t xml:space="preserve">relevant </w:t>
            </w:r>
            <w:r w:rsidRPr="0021474E">
              <w:rPr>
                <w:color w:val="000000" w:themeColor="text1"/>
              </w:rPr>
              <w:t xml:space="preserve">WHS laws and regulations, and </w:t>
            </w:r>
            <w:r w:rsidR="00125CF7" w:rsidRPr="0021474E">
              <w:rPr>
                <w:color w:val="000000" w:themeColor="text1"/>
              </w:rPr>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Pr="0021474E" w:rsidRDefault="00C77D45" w:rsidP="006077A8">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D344C6" w:rsidRPr="0021474E" w:rsidRDefault="001715AD" w:rsidP="005D56DE">
            <w:pPr>
              <w:pStyle w:val="BodyText"/>
              <w:numPr>
                <w:ilvl w:val="0"/>
                <w:numId w:val="32"/>
              </w:numPr>
              <w:spacing w:before="120" w:after="120"/>
              <w:ind w:left="460" w:hanging="460"/>
              <w:rPr>
                <w:color w:val="000000" w:themeColor="text1"/>
              </w:rPr>
            </w:pPr>
            <w:r w:rsidRPr="0021474E">
              <w:rPr>
                <w:color w:val="000000" w:themeColor="text1"/>
              </w:rPr>
              <w:t>Examine measurements and required adjustments</w:t>
            </w:r>
          </w:p>
        </w:tc>
        <w:tc>
          <w:tcPr>
            <w:tcW w:w="1277" w:type="dxa"/>
            <w:tcBorders>
              <w:top w:val="single" w:sz="4" w:space="0" w:color="auto"/>
              <w:left w:val="nil"/>
              <w:bottom w:val="single" w:sz="4" w:space="0" w:color="auto"/>
              <w:right w:val="single" w:sz="4" w:space="0" w:color="auto"/>
            </w:tcBorders>
            <w:vAlign w:val="center"/>
          </w:tcPr>
          <w:p w:rsidR="00D344C6" w:rsidRPr="0021474E" w:rsidRDefault="00D344C6" w:rsidP="00D344C6">
            <w:pPr>
              <w:spacing w:before="0"/>
              <w:jc w:val="center"/>
              <w:rPr>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D83023" w:rsidRPr="0021474E" w:rsidRDefault="001715AD" w:rsidP="001715AD">
            <w:pPr>
              <w:pStyle w:val="BodyText"/>
              <w:numPr>
                <w:ilvl w:val="0"/>
                <w:numId w:val="32"/>
              </w:numPr>
              <w:spacing w:before="120" w:after="120"/>
              <w:ind w:left="460" w:hanging="460"/>
              <w:rPr>
                <w:color w:val="000000" w:themeColor="text1"/>
              </w:rPr>
            </w:pPr>
            <w:r w:rsidRPr="0021474E">
              <w:rPr>
                <w:color w:val="000000" w:themeColor="text1"/>
              </w:rPr>
              <w:t>Decide on the best method for adjusting cabinets while maintaining their integrity and compliance with quality standards</w:t>
            </w:r>
          </w:p>
        </w:tc>
        <w:tc>
          <w:tcPr>
            <w:tcW w:w="1277" w:type="dxa"/>
            <w:tcBorders>
              <w:top w:val="single" w:sz="4" w:space="0" w:color="auto"/>
              <w:left w:val="nil"/>
              <w:bottom w:val="single" w:sz="4" w:space="0" w:color="auto"/>
              <w:right w:val="single" w:sz="4" w:space="0" w:color="auto"/>
            </w:tcBorders>
            <w:vAlign w:val="center"/>
          </w:tcPr>
          <w:p w:rsidR="00D83023" w:rsidRPr="0021474E" w:rsidRDefault="0022261E"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CB1570" w:rsidRPr="0021474E" w:rsidRDefault="001715AD" w:rsidP="005D56DE">
            <w:pPr>
              <w:pStyle w:val="BodyText"/>
              <w:numPr>
                <w:ilvl w:val="0"/>
                <w:numId w:val="32"/>
              </w:numPr>
              <w:spacing w:before="120" w:after="120"/>
              <w:ind w:left="460" w:hanging="460"/>
              <w:rPr>
                <w:color w:val="000000" w:themeColor="text1"/>
              </w:rPr>
            </w:pPr>
            <w:r w:rsidRPr="0021474E">
              <w:rPr>
                <w:color w:val="000000" w:themeColor="text1"/>
              </w:rPr>
              <w:t>Mark up cabinets and confirm measurements and adjustments needed</w:t>
            </w:r>
          </w:p>
        </w:tc>
        <w:tc>
          <w:tcPr>
            <w:tcW w:w="1277" w:type="dxa"/>
            <w:tcBorders>
              <w:top w:val="single" w:sz="4" w:space="0" w:color="auto"/>
              <w:left w:val="nil"/>
              <w:bottom w:val="single" w:sz="4" w:space="0" w:color="auto"/>
              <w:right w:val="single" w:sz="4" w:space="0" w:color="auto"/>
            </w:tcBorders>
            <w:vAlign w:val="center"/>
          </w:tcPr>
          <w:p w:rsidR="00CB1570" w:rsidRPr="0021474E" w:rsidRDefault="00955270"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5D56DE" w:rsidRPr="0021474E" w:rsidRDefault="001715AD" w:rsidP="005D56DE">
            <w:pPr>
              <w:pStyle w:val="BodyText"/>
              <w:numPr>
                <w:ilvl w:val="0"/>
                <w:numId w:val="32"/>
              </w:numPr>
              <w:spacing w:before="120" w:after="120"/>
              <w:ind w:left="460" w:hanging="460"/>
              <w:rPr>
                <w:color w:val="000000" w:themeColor="text1"/>
              </w:rPr>
            </w:pPr>
            <w:r w:rsidRPr="0021474E">
              <w:rPr>
                <w:color w:val="000000" w:themeColor="text1"/>
              </w:rPr>
              <w:t>Make adjustments using appropriate techniques and tools</w:t>
            </w:r>
          </w:p>
        </w:tc>
        <w:tc>
          <w:tcPr>
            <w:tcW w:w="1277" w:type="dxa"/>
            <w:tcBorders>
              <w:top w:val="single" w:sz="4" w:space="0" w:color="auto"/>
              <w:left w:val="nil"/>
              <w:bottom w:val="single" w:sz="4" w:space="0" w:color="auto"/>
              <w:right w:val="single" w:sz="4" w:space="0" w:color="auto"/>
            </w:tcBorders>
            <w:vAlign w:val="center"/>
          </w:tcPr>
          <w:p w:rsidR="005D56DE" w:rsidRPr="0021474E" w:rsidRDefault="0022261E"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21474E" w:rsidRPr="0021474E" w:rsidRDefault="0021474E" w:rsidP="005D56DE">
            <w:pPr>
              <w:pStyle w:val="BodyText"/>
              <w:numPr>
                <w:ilvl w:val="0"/>
                <w:numId w:val="32"/>
              </w:numPr>
              <w:spacing w:before="120" w:after="120"/>
              <w:ind w:left="460" w:hanging="460"/>
              <w:rPr>
                <w:color w:val="000000" w:themeColor="text1"/>
              </w:rPr>
            </w:pPr>
            <w:r w:rsidRPr="0021474E">
              <w:rPr>
                <w:color w:val="000000" w:themeColor="text1"/>
              </w:rP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21474E" w:rsidRPr="0021474E" w:rsidRDefault="0022261E"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21474E" w:rsidRPr="0021474E" w:rsidRDefault="0021474E" w:rsidP="0021474E">
            <w:pPr>
              <w:pStyle w:val="BodyText"/>
              <w:numPr>
                <w:ilvl w:val="0"/>
                <w:numId w:val="32"/>
              </w:numPr>
              <w:spacing w:before="120" w:after="120"/>
              <w:ind w:left="460" w:hanging="460"/>
              <w:rPr>
                <w:color w:val="000000" w:themeColor="text1"/>
              </w:rPr>
            </w:pPr>
            <w:r w:rsidRPr="0021474E">
              <w:rPr>
                <w:color w:val="000000" w:themeColor="text1"/>
              </w:rPr>
              <w:t>Inspect work to ensure that finished sizes are within tolerances and components are correctly aligned</w:t>
            </w:r>
          </w:p>
        </w:tc>
        <w:tc>
          <w:tcPr>
            <w:tcW w:w="1277" w:type="dxa"/>
            <w:tcBorders>
              <w:top w:val="single" w:sz="4" w:space="0" w:color="auto"/>
              <w:left w:val="nil"/>
              <w:bottom w:val="single" w:sz="4" w:space="0" w:color="auto"/>
              <w:right w:val="single" w:sz="4" w:space="0" w:color="auto"/>
            </w:tcBorders>
            <w:vAlign w:val="center"/>
          </w:tcPr>
          <w:p w:rsidR="0021474E" w:rsidRPr="0021474E" w:rsidRDefault="0022261E" w:rsidP="00D344C6">
            <w:pPr>
              <w:spacing w:before="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DA6636">
        <w:tc>
          <w:tcPr>
            <w:tcW w:w="8083" w:type="dxa"/>
            <w:tcBorders>
              <w:top w:val="single" w:sz="4" w:space="0" w:color="auto"/>
              <w:left w:val="single" w:sz="4" w:space="0" w:color="auto"/>
              <w:bottom w:val="single" w:sz="4" w:space="0" w:color="auto"/>
              <w:right w:val="nil"/>
            </w:tcBorders>
          </w:tcPr>
          <w:p w:rsidR="00D344C6" w:rsidRPr="0021474E" w:rsidRDefault="00750C28" w:rsidP="0021474E">
            <w:pPr>
              <w:pStyle w:val="BodyText"/>
              <w:numPr>
                <w:ilvl w:val="0"/>
                <w:numId w:val="32"/>
              </w:numPr>
              <w:spacing w:before="120" w:after="120"/>
              <w:ind w:left="460" w:hanging="460"/>
              <w:rPr>
                <w:color w:val="000000" w:themeColor="text1"/>
              </w:rPr>
            </w:pPr>
            <w:r w:rsidRPr="0021474E">
              <w:rPr>
                <w:color w:val="000000" w:themeColor="text1"/>
              </w:rPr>
              <w:t xml:space="preserve">Complete workplace documentation </w:t>
            </w:r>
          </w:p>
        </w:tc>
        <w:tc>
          <w:tcPr>
            <w:tcW w:w="1277" w:type="dxa"/>
            <w:tcBorders>
              <w:top w:val="single" w:sz="4" w:space="0" w:color="auto"/>
              <w:left w:val="nil"/>
              <w:bottom w:val="single" w:sz="4" w:space="0" w:color="auto"/>
              <w:right w:val="single" w:sz="4" w:space="0" w:color="auto"/>
            </w:tcBorders>
            <w:vAlign w:val="center"/>
          </w:tcPr>
          <w:p w:rsidR="00D344C6" w:rsidRPr="0021474E" w:rsidRDefault="00D344C6" w:rsidP="00D344C6">
            <w:pPr>
              <w:spacing w:before="0"/>
              <w:jc w:val="center"/>
              <w:rPr>
                <w:color w:val="000000" w:themeColor="text1"/>
              </w:rPr>
            </w:pPr>
            <w:r w:rsidRPr="0021474E">
              <w:rPr>
                <w:rFonts w:ascii="Arial Narrow" w:hAnsi="Arial Narrow" w:cs="Arial"/>
                <w:color w:val="000000" w:themeColor="text1"/>
              </w:rPr>
              <w:sym w:font="Wingdings" w:char="F071"/>
            </w:r>
          </w:p>
        </w:tc>
      </w:tr>
      <w:bookmarkEnd w:id="0"/>
    </w:tbl>
    <w:p w:rsidR="009E776D" w:rsidRDefault="009E776D" w:rsidP="009E776D">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9E776D" w:rsidTr="00517191">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9E776D" w:rsidRPr="00D621DD" w:rsidRDefault="009E776D" w:rsidP="00517191">
            <w:pPr>
              <w:spacing w:before="120" w:after="120"/>
              <w:rPr>
                <w:rFonts w:ascii="Arial Narrow" w:hAnsi="Arial Narrow"/>
                <w:b/>
              </w:rPr>
            </w:pPr>
            <w:r>
              <w:rPr>
                <w:rFonts w:ascii="Arial Narrow" w:hAnsi="Arial Narrow"/>
                <w:b/>
              </w:rPr>
              <w:t>Assessor’s comments</w:t>
            </w:r>
          </w:p>
        </w:tc>
      </w:tr>
      <w:tr w:rsidR="009E776D" w:rsidTr="00517191">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175" w:rsidRDefault="00913175" w:rsidP="00913175">
            <w:pPr>
              <w:tabs>
                <w:tab w:val="left" w:pos="2728"/>
              </w:tabs>
              <w:spacing w:before="120" w:after="120"/>
              <w:rPr>
                <w:rFonts w:ascii="Arial Narrow" w:hAnsi="Arial Narrow"/>
              </w:rPr>
            </w:pPr>
            <w:r w:rsidRPr="00686587">
              <w:rPr>
                <w:rFonts w:ascii="Arial Narrow" w:hAnsi="Arial Narrow"/>
              </w:rPr>
              <w:t>Date</w:t>
            </w:r>
            <w:r>
              <w:rPr>
                <w:rFonts w:ascii="Arial Narrow" w:hAnsi="Arial Narrow"/>
              </w:rPr>
              <w:t>/s</w:t>
            </w:r>
            <w:r w:rsidRPr="00686587">
              <w:rPr>
                <w:rFonts w:ascii="Arial Narrow" w:hAnsi="Arial Narrow"/>
              </w:rPr>
              <w:t xml:space="preserve">: </w:t>
            </w:r>
            <w:r>
              <w:rPr>
                <w:rFonts w:ascii="Arial Narrow" w:hAnsi="Arial Narrow"/>
              </w:rPr>
              <w:tab/>
              <w:t>Location/s:</w:t>
            </w:r>
          </w:p>
          <w:p w:rsidR="00913175" w:rsidRDefault="00913175" w:rsidP="00913175">
            <w:pPr>
              <w:tabs>
                <w:tab w:val="left" w:pos="2274"/>
              </w:tabs>
              <w:spacing w:before="120" w:after="120"/>
              <w:rPr>
                <w:rFonts w:ascii="Arial Narrow" w:hAnsi="Arial Narrow"/>
              </w:rPr>
            </w:pPr>
            <w:r>
              <w:rPr>
                <w:rFonts w:ascii="Arial Narrow" w:hAnsi="Arial Narrow"/>
              </w:rPr>
              <w:t xml:space="preserve">Description: </w:t>
            </w: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A06104" w:rsidRDefault="00A06104" w:rsidP="00517191">
            <w:pPr>
              <w:spacing w:before="120" w:after="120"/>
              <w:rPr>
                <w:rFonts w:ascii="Arial Narrow" w:hAnsi="Arial Narrow" w:cs="Arial"/>
              </w:rPr>
            </w:pPr>
          </w:p>
          <w:p w:rsidR="00913175" w:rsidRDefault="00913175" w:rsidP="00517191">
            <w:pPr>
              <w:spacing w:before="120" w:after="120"/>
              <w:rPr>
                <w:rFonts w:ascii="Arial Narrow" w:hAnsi="Arial Narrow" w:cs="Arial"/>
              </w:rPr>
            </w:pPr>
          </w:p>
          <w:p w:rsidR="002E58AA" w:rsidRDefault="002E58AA"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13175" w:rsidRDefault="00913175" w:rsidP="00517191">
            <w:pPr>
              <w:spacing w:before="120" w:after="120"/>
              <w:rPr>
                <w:rFonts w:ascii="Arial Narrow" w:hAnsi="Arial Narrow" w:cs="Arial"/>
              </w:rPr>
            </w:pPr>
          </w:p>
        </w:tc>
      </w:tr>
    </w:tbl>
    <w:p w:rsidR="000A3522" w:rsidRDefault="000A3522" w:rsidP="002E58AA">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AF6A55" w:rsidRDefault="00AF6A55" w:rsidP="004008B2">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AF6A55" w:rsidRDefault="00AF6A55" w:rsidP="00AF6A55">
      <w:pPr>
        <w:spacing w:after="240"/>
        <w:rPr>
          <w:rFonts w:ascii="Arial Narrow" w:hAnsi="Arial Narrow" w:cs="Arial"/>
        </w:rPr>
      </w:pPr>
      <w:r>
        <w:rPr>
          <w:rFonts w:ascii="Arial Narrow" w:hAnsi="Arial Narrow" w:cs="Arial"/>
        </w:rPr>
        <w:t>This checklist is adapted from the ‘Performance evidence’ listed in the ‘Assessment requirements’ section of the com</w:t>
      </w:r>
      <w:r w:rsidR="00913175">
        <w:rPr>
          <w:rFonts w:ascii="Arial Narrow" w:hAnsi="Arial Narrow" w:cs="Arial"/>
        </w:rPr>
        <w:t>petency.</w:t>
      </w:r>
    </w:p>
    <w:tbl>
      <w:tblPr>
        <w:tblStyle w:val="TableGrid11"/>
        <w:tblW w:w="9360" w:type="dxa"/>
        <w:tblInd w:w="-34" w:type="dxa"/>
        <w:tblBorders>
          <w:insideV w:val="none" w:sz="0" w:space="0" w:color="auto"/>
        </w:tblBorders>
        <w:tblLayout w:type="fixed"/>
        <w:tblLook w:val="04A0"/>
      </w:tblPr>
      <w:tblGrid>
        <w:gridCol w:w="8083"/>
        <w:gridCol w:w="1277"/>
      </w:tblGrid>
      <w:tr w:rsidR="0021474E" w:rsidRPr="0021474E" w:rsidTr="000912F6">
        <w:tc>
          <w:tcPr>
            <w:tcW w:w="8083" w:type="dxa"/>
            <w:tcBorders>
              <w:top w:val="single" w:sz="4" w:space="0" w:color="auto"/>
              <w:left w:val="single" w:sz="4" w:space="0" w:color="auto"/>
              <w:bottom w:val="single" w:sz="4" w:space="0" w:color="auto"/>
              <w:right w:val="nil"/>
            </w:tcBorders>
            <w:shd w:val="pct20" w:color="auto" w:fill="auto"/>
          </w:tcPr>
          <w:p w:rsidR="00917253" w:rsidRPr="0021474E" w:rsidRDefault="00917253" w:rsidP="00917253">
            <w:pPr>
              <w:spacing w:before="120" w:after="120"/>
              <w:rPr>
                <w:rFonts w:ascii="Arial Narrow" w:hAnsi="Arial Narrow"/>
                <w:color w:val="000000" w:themeColor="text1"/>
              </w:rPr>
            </w:pPr>
            <w:r w:rsidRPr="0021474E">
              <w:rPr>
                <w:rFonts w:ascii="Arial Narrow" w:hAnsi="Arial Narrow"/>
                <w:b/>
                <w:color w:val="000000" w:themeColor="text1"/>
              </w:rPr>
              <w:t>Performance evidence</w:t>
            </w:r>
            <w:r w:rsidRPr="0021474E">
              <w:rPr>
                <w:rFonts w:ascii="Arial Narrow" w:hAnsi="Arial Narrow"/>
                <w:color w:val="000000" w:themeColor="text1"/>
              </w:rPr>
              <w:t xml:space="preserve"> – Supervisor’s statement:</w:t>
            </w:r>
            <w:r w:rsidRPr="0021474E">
              <w:rPr>
                <w:rFonts w:ascii="Arial Narrow" w:hAnsi="Arial Narrow"/>
                <w:b/>
                <w:color w:val="000000" w:themeColor="text1"/>
              </w:rPr>
              <w:t xml:space="preserve"> </w:t>
            </w:r>
            <w:r w:rsidRPr="0021474E">
              <w:rPr>
                <w:rFonts w:ascii="Arial Narrow" w:hAnsi="Arial Narrow"/>
                <w:color w:val="000000" w:themeColor="text1"/>
                <w:lang w:val="en-US"/>
              </w:rPr>
              <w:t xml:space="preserve">I acknowledge that the candidate </w:t>
            </w:r>
            <w:r w:rsidRPr="0021474E">
              <w:rPr>
                <w:rFonts w:ascii="Arial Narrow" w:hAnsi="Arial Narrow"/>
                <w:color w:val="000000" w:themeColor="text1"/>
                <w:lang w:val="en-US"/>
              </w:rPr>
              <w:br/>
              <w:t>has confirmed their competence in the workplace by 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917253" w:rsidRPr="0021474E" w:rsidRDefault="00917253" w:rsidP="00917253">
            <w:pPr>
              <w:spacing w:before="120" w:after="120"/>
              <w:jc w:val="center"/>
              <w:rPr>
                <w:rFonts w:ascii="Arial Narrow" w:hAnsi="Arial Narrow" w:cs="Arial"/>
                <w:color w:val="000000" w:themeColor="text1"/>
              </w:rPr>
            </w:pPr>
            <w:r w:rsidRPr="0021474E">
              <w:rPr>
                <w:rFonts w:ascii="Arial Narrow" w:hAnsi="Arial Narrow" w:cs="Arial"/>
                <w:b/>
                <w:color w:val="000000" w:themeColor="text1"/>
              </w:rPr>
              <w:t>Confirmed</w:t>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750C28" w:rsidRPr="0021474E" w:rsidRDefault="00750C28" w:rsidP="00750C28">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 xml:space="preserve">Correct interpret work orders and information </w:t>
            </w:r>
          </w:p>
        </w:tc>
        <w:tc>
          <w:tcPr>
            <w:tcW w:w="1277" w:type="dxa"/>
            <w:tcBorders>
              <w:top w:val="single" w:sz="4" w:space="0" w:color="auto"/>
              <w:left w:val="nil"/>
              <w:bottom w:val="single" w:sz="4" w:space="0" w:color="auto"/>
              <w:right w:val="single" w:sz="4" w:space="0" w:color="auto"/>
            </w:tcBorders>
            <w:vAlign w:val="center"/>
          </w:tcPr>
          <w:p w:rsidR="00750C28" w:rsidRPr="0021474E" w:rsidRDefault="0022261E" w:rsidP="0022261E">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59" w:hanging="459"/>
              <w:rPr>
                <w:rFonts w:ascii="Arial Narrow" w:hAnsi="Arial Narrow"/>
                <w:color w:val="000000" w:themeColor="text1"/>
              </w:rPr>
            </w:pPr>
            <w:r w:rsidRPr="0021474E">
              <w:rPr>
                <w:rFonts w:ascii="Arial Narrow" w:hAnsi="Arial Narrow"/>
                <w:color w:val="000000" w:themeColor="text1"/>
              </w:rPr>
              <w:t xml:space="preserve">Follow work instructions, operating procedures and inspection processes to: </w:t>
            </w:r>
          </w:p>
          <w:p w:rsidR="00917253" w:rsidRPr="0021474E" w:rsidRDefault="00917253" w:rsidP="00917253">
            <w:pPr>
              <w:numPr>
                <w:ilvl w:val="0"/>
                <w:numId w:val="40"/>
              </w:numPr>
              <w:spacing w:before="120" w:after="120"/>
              <w:ind w:left="884" w:hanging="425"/>
              <w:rPr>
                <w:rFonts w:ascii="Arial Narrow" w:hAnsi="Arial Narrow"/>
                <w:color w:val="000000" w:themeColor="text1"/>
              </w:rPr>
            </w:pPr>
            <w:r w:rsidRPr="0021474E">
              <w:rPr>
                <w:rFonts w:ascii="Arial Narrow" w:hAnsi="Arial Narrow"/>
                <w:color w:val="000000" w:themeColor="text1"/>
              </w:rPr>
              <w:t xml:space="preserve">minimise the risk of injury to self or others </w:t>
            </w:r>
          </w:p>
          <w:p w:rsidR="00917253" w:rsidRPr="0021474E" w:rsidRDefault="00917253" w:rsidP="00917253">
            <w:pPr>
              <w:numPr>
                <w:ilvl w:val="0"/>
                <w:numId w:val="40"/>
              </w:numPr>
              <w:spacing w:before="120" w:after="120"/>
              <w:ind w:left="884" w:hanging="425"/>
              <w:rPr>
                <w:rFonts w:ascii="Arial Narrow" w:hAnsi="Arial Narrow"/>
                <w:color w:val="000000" w:themeColor="text1"/>
              </w:rPr>
            </w:pPr>
            <w:r w:rsidRPr="0021474E">
              <w:rPr>
                <w:rFonts w:ascii="Arial Narrow" w:hAnsi="Arial Narrow"/>
                <w:color w:val="000000" w:themeColor="text1"/>
              </w:rPr>
              <w:t xml:space="preserve">prevent damage to goods, equipment and products </w:t>
            </w:r>
          </w:p>
          <w:p w:rsidR="00917253" w:rsidRPr="0021474E" w:rsidRDefault="00917253" w:rsidP="00917253">
            <w:pPr>
              <w:numPr>
                <w:ilvl w:val="0"/>
                <w:numId w:val="40"/>
              </w:numPr>
              <w:spacing w:before="120" w:after="120"/>
              <w:ind w:left="884" w:hanging="425"/>
              <w:rPr>
                <w:rFonts w:ascii="Arial Narrow" w:hAnsi="Arial Narrow"/>
                <w:color w:val="000000" w:themeColor="text1"/>
              </w:rPr>
            </w:pPr>
            <w:r w:rsidRPr="0021474E">
              <w:rPr>
                <w:rFonts w:ascii="Arial Narrow" w:hAnsi="Arial Narrow"/>
                <w:color w:val="000000" w:themeColor="text1"/>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21474E" w:rsidP="0021474E">
            <w:pPr>
              <w:numPr>
                <w:ilvl w:val="0"/>
                <w:numId w:val="39"/>
              </w:numPr>
              <w:spacing w:before="120" w:after="120"/>
              <w:ind w:left="460" w:hanging="460"/>
              <w:rPr>
                <w:rFonts w:ascii="Arial Narrow" w:hAnsi="Arial Narrow"/>
                <w:color w:val="000000" w:themeColor="text1"/>
              </w:rPr>
            </w:pPr>
            <w:r>
              <w:rPr>
                <w:rFonts w:ascii="Arial Narrow" w:hAnsi="Arial Narrow"/>
                <w:color w:val="000000" w:themeColor="text1"/>
              </w:rPr>
              <w:t xml:space="preserve">Take and record accurate measurements, and determine the necessary adjustments required </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21474E" w:rsidP="0021474E">
            <w:pPr>
              <w:numPr>
                <w:ilvl w:val="0"/>
                <w:numId w:val="39"/>
              </w:numPr>
              <w:spacing w:before="120" w:after="120"/>
              <w:ind w:left="460" w:hanging="460"/>
              <w:rPr>
                <w:rFonts w:ascii="Arial Narrow" w:hAnsi="Arial Narrow"/>
                <w:color w:val="000000" w:themeColor="text1"/>
              </w:rPr>
            </w:pPr>
            <w:r>
              <w:rPr>
                <w:rFonts w:ascii="Arial Narrow" w:hAnsi="Arial Narrow"/>
                <w:color w:val="000000" w:themeColor="text1"/>
              </w:rPr>
              <w:t xml:space="preserve">Adjust cabinets using hand and power tools safely and efficiently, without damaging cabinetry or other items </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22261E"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F07481" w:rsidRPr="0021474E" w:rsidRDefault="0021474E" w:rsidP="00913175">
            <w:pPr>
              <w:numPr>
                <w:ilvl w:val="0"/>
                <w:numId w:val="39"/>
              </w:numPr>
              <w:spacing w:before="120" w:after="120"/>
              <w:ind w:left="460" w:hanging="460"/>
              <w:rPr>
                <w:rFonts w:ascii="Arial Narrow" w:hAnsi="Arial Narrow"/>
                <w:color w:val="000000" w:themeColor="text1"/>
              </w:rPr>
            </w:pPr>
            <w:r>
              <w:rPr>
                <w:rFonts w:ascii="Arial Narrow" w:hAnsi="Arial Narrow"/>
                <w:color w:val="000000" w:themeColor="text1"/>
              </w:rPr>
              <w:t xml:space="preserve">Check that adjusted cabinets meet specifications </w:t>
            </w:r>
            <w:bookmarkStart w:id="1" w:name="_GoBack"/>
            <w:bookmarkEnd w:id="1"/>
            <w:r w:rsidR="00913175" w:rsidRPr="0021474E">
              <w:rPr>
                <w:rFonts w:ascii="Arial Narrow" w:hAnsi="Arial Narrow"/>
                <w:color w:val="000000" w:themeColor="text1"/>
              </w:rPr>
              <w:t xml:space="preserve"> </w:t>
            </w:r>
          </w:p>
        </w:tc>
        <w:tc>
          <w:tcPr>
            <w:tcW w:w="1277" w:type="dxa"/>
            <w:tcBorders>
              <w:top w:val="single" w:sz="4" w:space="0" w:color="auto"/>
              <w:left w:val="nil"/>
              <w:bottom w:val="single" w:sz="4" w:space="0" w:color="auto"/>
              <w:right w:val="single" w:sz="4" w:space="0" w:color="auto"/>
            </w:tcBorders>
            <w:vAlign w:val="center"/>
          </w:tcPr>
          <w:p w:rsidR="00F07481" w:rsidRPr="0021474E" w:rsidRDefault="0022261E" w:rsidP="00917253">
            <w:pPr>
              <w:spacing w:before="120" w:after="120"/>
              <w:jc w:val="center"/>
              <w:rPr>
                <w:rFonts w:ascii="Arial Narrow" w:hAnsi="Arial Narrow" w:cs="Arial"/>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Carry out mathematical calculations necessary for the job</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 xml:space="preserve">Communicate effectively with others to confirm work requirements, report outcomes, interpret basic plans and follow safety procedures </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Plan activities to avoid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color w:val="000000" w:themeColor="text1"/>
              </w:rPr>
            </w:pPr>
            <w:r w:rsidRPr="0021474E">
              <w:rPr>
                <w:rFonts w:ascii="Arial Narrow" w:hAnsi="Arial Narrow" w:cs="Arial"/>
                <w:color w:val="000000" w:themeColor="text1"/>
              </w:rPr>
              <w:sym w:font="Wingdings" w:char="F071"/>
            </w:r>
          </w:p>
        </w:tc>
      </w:tr>
      <w:tr w:rsidR="0021474E" w:rsidRPr="0021474E" w:rsidTr="000912F6">
        <w:tc>
          <w:tcPr>
            <w:tcW w:w="8083" w:type="dxa"/>
            <w:tcBorders>
              <w:top w:val="single" w:sz="4" w:space="0" w:color="auto"/>
              <w:left w:val="single" w:sz="4" w:space="0" w:color="auto"/>
              <w:bottom w:val="single" w:sz="4" w:space="0" w:color="auto"/>
              <w:right w:val="nil"/>
            </w:tcBorders>
          </w:tcPr>
          <w:p w:rsidR="00917253" w:rsidRPr="0021474E" w:rsidRDefault="00917253" w:rsidP="00917253">
            <w:pPr>
              <w:numPr>
                <w:ilvl w:val="0"/>
                <w:numId w:val="39"/>
              </w:numPr>
              <w:spacing w:before="120" w:after="120"/>
              <w:ind w:left="460" w:hanging="460"/>
              <w:rPr>
                <w:rFonts w:ascii="Arial Narrow" w:hAnsi="Arial Narrow"/>
                <w:color w:val="000000" w:themeColor="text1"/>
              </w:rPr>
            </w:pPr>
            <w:r w:rsidRPr="0021474E">
              <w:rPr>
                <w:rFonts w:ascii="Arial Narrow" w:hAnsi="Arial Narrow"/>
                <w:color w:val="000000" w:themeColor="text1"/>
              </w:rPr>
              <w:t>Work cooperatively with others to optimise work flow and productivity</w:t>
            </w:r>
          </w:p>
        </w:tc>
        <w:tc>
          <w:tcPr>
            <w:tcW w:w="1277" w:type="dxa"/>
            <w:tcBorders>
              <w:top w:val="single" w:sz="4" w:space="0" w:color="auto"/>
              <w:left w:val="nil"/>
              <w:bottom w:val="single" w:sz="4" w:space="0" w:color="auto"/>
              <w:right w:val="single" w:sz="4" w:space="0" w:color="auto"/>
            </w:tcBorders>
            <w:vAlign w:val="center"/>
          </w:tcPr>
          <w:p w:rsidR="00917253" w:rsidRPr="0021474E" w:rsidRDefault="00917253" w:rsidP="00917253">
            <w:pPr>
              <w:spacing w:before="120" w:after="120"/>
              <w:jc w:val="center"/>
              <w:rPr>
                <w:color w:val="000000" w:themeColor="text1"/>
              </w:rPr>
            </w:pPr>
            <w:r w:rsidRPr="0021474E">
              <w:rPr>
                <w:rFonts w:ascii="Arial Narrow" w:hAnsi="Arial Narrow" w:cs="Arial"/>
                <w:color w:val="000000" w:themeColor="text1"/>
              </w:rPr>
              <w:sym w:font="Wingdings" w:char="F071"/>
            </w:r>
          </w:p>
        </w:tc>
      </w:tr>
    </w:tbl>
    <w:p w:rsidR="00917253" w:rsidRDefault="00917253" w:rsidP="00480D5C">
      <w:pPr>
        <w:spacing w:before="0"/>
        <w:rPr>
          <w:sz w:val="16"/>
          <w:szCs w:val="16"/>
        </w:rPr>
      </w:pPr>
    </w:p>
    <w:tbl>
      <w:tblPr>
        <w:tblStyle w:val="TableGrid2"/>
        <w:tblW w:w="9356" w:type="dxa"/>
        <w:tblInd w:w="-34" w:type="dxa"/>
        <w:tblLayout w:type="fixed"/>
        <w:tblLook w:val="04A0"/>
      </w:tblPr>
      <w:tblGrid>
        <w:gridCol w:w="2410"/>
        <w:gridCol w:w="4395"/>
        <w:gridCol w:w="708"/>
        <w:gridCol w:w="1843"/>
      </w:tblGrid>
      <w:tr w:rsidR="00480D5C" w:rsidRPr="00480D5C" w:rsidTr="0022261E">
        <w:trPr>
          <w:trHeight w:val="48"/>
        </w:trPr>
        <w:tc>
          <w:tcPr>
            <w:tcW w:w="9356" w:type="dxa"/>
            <w:gridSpan w:val="4"/>
            <w:tcBorders>
              <w:bottom w:val="single" w:sz="4" w:space="0" w:color="auto"/>
            </w:tcBorders>
            <w:shd w:val="pct20" w:color="auto" w:fill="auto"/>
            <w:vAlign w:val="center"/>
          </w:tcPr>
          <w:p w:rsidR="00480D5C" w:rsidRPr="00480D5C" w:rsidRDefault="00480D5C" w:rsidP="00480D5C">
            <w:pPr>
              <w:spacing w:before="120" w:after="120"/>
              <w:rPr>
                <w:rFonts w:ascii="Arial Narrow" w:hAnsi="Arial Narrow"/>
                <w:b/>
              </w:rPr>
            </w:pPr>
            <w:r w:rsidRPr="00480D5C">
              <w:rPr>
                <w:rFonts w:ascii="Arial Narrow" w:hAnsi="Arial Narrow"/>
                <w:b/>
              </w:rPr>
              <w:t xml:space="preserve">Supervisor’s comments </w:t>
            </w:r>
            <w:r w:rsidRPr="00480D5C">
              <w:rPr>
                <w:rFonts w:ascii="Arial Narrow" w:hAnsi="Arial Narrow"/>
              </w:rPr>
              <w:t>(including period of observation in the workplace)</w:t>
            </w:r>
          </w:p>
        </w:tc>
      </w:tr>
      <w:tr w:rsidR="00480D5C" w:rsidRPr="00480D5C" w:rsidTr="0022261E">
        <w:trPr>
          <w:trHeight w:val="537"/>
        </w:trPr>
        <w:tc>
          <w:tcPr>
            <w:tcW w:w="9356" w:type="dxa"/>
            <w:gridSpan w:val="4"/>
            <w:shd w:val="clear" w:color="auto" w:fill="auto"/>
            <w:vAlign w:val="center"/>
            <w:hideMark/>
          </w:tcPr>
          <w:p w:rsidR="00913175" w:rsidRDefault="00913175" w:rsidP="00480D5C">
            <w:pPr>
              <w:spacing w:before="120" w:after="120"/>
              <w:rPr>
                <w:rFonts w:ascii="Arial Narrow" w:hAnsi="Arial Narrow" w:cs="Arial"/>
              </w:rPr>
            </w:pPr>
          </w:p>
          <w:p w:rsidR="00F07481" w:rsidRPr="00480D5C" w:rsidRDefault="00F07481" w:rsidP="00480D5C">
            <w:pPr>
              <w:spacing w:before="120" w:after="120"/>
              <w:rPr>
                <w:rFonts w:ascii="Arial Narrow" w:hAnsi="Arial Narrow" w:cs="Arial"/>
              </w:rPr>
            </w:pPr>
          </w:p>
        </w:tc>
      </w:tr>
      <w:tr w:rsidR="0022261E" w:rsidRPr="00480D5C" w:rsidTr="0022261E">
        <w:trPr>
          <w:trHeight w:val="537"/>
        </w:trPr>
        <w:tc>
          <w:tcPr>
            <w:tcW w:w="2410" w:type="dxa"/>
            <w:tcBorders>
              <w:bottom w:val="single" w:sz="4" w:space="0" w:color="auto"/>
            </w:tcBorders>
            <w:shd w:val="pct20" w:color="auto" w:fill="auto"/>
            <w:vAlign w:val="center"/>
            <w:hideMark/>
          </w:tcPr>
          <w:p w:rsidR="0022261E" w:rsidRDefault="0022261E" w:rsidP="00480D5C">
            <w:pPr>
              <w:spacing w:before="120" w:after="120"/>
              <w:rPr>
                <w:rFonts w:ascii="Arial Narrow" w:hAnsi="Arial Narrow" w:cs="Arial"/>
              </w:rPr>
            </w:pPr>
            <w:r w:rsidRPr="00480D5C">
              <w:rPr>
                <w:rFonts w:ascii="Arial Narrow" w:hAnsi="Arial Narrow" w:cs="Arial"/>
                <w:b/>
              </w:rPr>
              <w:t>Supervisor’s signature</w:t>
            </w:r>
          </w:p>
        </w:tc>
        <w:tc>
          <w:tcPr>
            <w:tcW w:w="4395" w:type="dxa"/>
            <w:tcBorders>
              <w:bottom w:val="single" w:sz="4" w:space="0" w:color="auto"/>
            </w:tcBorders>
            <w:shd w:val="clear" w:color="auto" w:fill="auto"/>
            <w:vAlign w:val="center"/>
          </w:tcPr>
          <w:p w:rsidR="0022261E" w:rsidRDefault="0022261E" w:rsidP="00480D5C">
            <w:pPr>
              <w:spacing w:before="120" w:after="120"/>
              <w:rPr>
                <w:rFonts w:ascii="Arial Narrow" w:hAnsi="Arial Narrow" w:cs="Arial"/>
              </w:rPr>
            </w:pPr>
          </w:p>
        </w:tc>
        <w:tc>
          <w:tcPr>
            <w:tcW w:w="708" w:type="dxa"/>
            <w:tcBorders>
              <w:bottom w:val="single" w:sz="4" w:space="0" w:color="auto"/>
            </w:tcBorders>
            <w:shd w:val="pct20" w:color="auto" w:fill="auto"/>
            <w:vAlign w:val="center"/>
          </w:tcPr>
          <w:p w:rsidR="0022261E" w:rsidRDefault="0022261E" w:rsidP="00480D5C">
            <w:pPr>
              <w:spacing w:before="120" w:after="120"/>
              <w:rPr>
                <w:rFonts w:ascii="Arial Narrow" w:hAnsi="Arial Narrow" w:cs="Arial"/>
              </w:rPr>
            </w:pPr>
            <w:r w:rsidRPr="00480D5C">
              <w:rPr>
                <w:rFonts w:ascii="Arial Narrow" w:hAnsi="Arial Narrow" w:cs="Arial"/>
                <w:b/>
              </w:rPr>
              <w:t>Date</w:t>
            </w:r>
          </w:p>
        </w:tc>
        <w:tc>
          <w:tcPr>
            <w:tcW w:w="1843" w:type="dxa"/>
            <w:tcBorders>
              <w:bottom w:val="single" w:sz="4" w:space="0" w:color="auto"/>
            </w:tcBorders>
            <w:shd w:val="clear" w:color="auto" w:fill="auto"/>
            <w:vAlign w:val="center"/>
          </w:tcPr>
          <w:p w:rsidR="0022261E" w:rsidRDefault="0022261E" w:rsidP="00480D5C">
            <w:pPr>
              <w:spacing w:before="120" w:after="120"/>
              <w:rPr>
                <w:rFonts w:ascii="Arial Narrow" w:hAnsi="Arial Narrow" w:cs="Arial"/>
              </w:rPr>
            </w:pPr>
          </w:p>
        </w:tc>
      </w:tr>
    </w:tbl>
    <w:p w:rsidR="00836041" w:rsidRDefault="00836041" w:rsidP="00836041">
      <w:pPr>
        <w:pageBreakBefore/>
        <w:spacing w:before="0" w:after="120"/>
        <w:rPr>
          <w:rFonts w:ascii="Arial Black" w:hAnsi="Arial Black" w:cs="Arial"/>
          <w:sz w:val="28"/>
          <w:szCs w:val="28"/>
        </w:rPr>
      </w:pPr>
      <w:r>
        <w:rPr>
          <w:rFonts w:ascii="Arial Black" w:hAnsi="Arial Black" w:cs="Arial"/>
          <w:sz w:val="28"/>
          <w:szCs w:val="28"/>
        </w:rPr>
        <w:lastRenderedPageBreak/>
        <w:t>Recognition of prior learning</w:t>
      </w:r>
    </w:p>
    <w:p w:rsidR="00836041" w:rsidRDefault="00836041" w:rsidP="00836041">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836041" w:rsidRDefault="00836041" w:rsidP="00836041">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836041" w:rsidTr="00860E5E">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836041" w:rsidRPr="00D621DD" w:rsidRDefault="00836041" w:rsidP="00860E5E">
            <w:pPr>
              <w:spacing w:before="120" w:after="120"/>
              <w:rPr>
                <w:rFonts w:ascii="Arial Narrow" w:hAnsi="Arial Narrow"/>
                <w:b/>
              </w:rPr>
            </w:pPr>
            <w:r>
              <w:rPr>
                <w:rFonts w:ascii="Arial Narrow" w:hAnsi="Arial Narrow"/>
                <w:b/>
              </w:rPr>
              <w:t>RPL evidence presented</w:t>
            </w:r>
          </w:p>
        </w:tc>
      </w:tr>
      <w:tr w:rsidR="00836041" w:rsidTr="00860E5E">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tc>
      </w:tr>
    </w:tbl>
    <w:p w:rsidR="00836041" w:rsidRPr="008A46FB" w:rsidRDefault="00836041" w:rsidP="00836041">
      <w:pPr>
        <w:spacing w:after="240"/>
        <w:rPr>
          <w:sz w:val="16"/>
          <w:szCs w:val="16"/>
          <w:lang w:val="en-US"/>
        </w:rPr>
      </w:pPr>
    </w:p>
    <w:p w:rsidR="000A3522" w:rsidRPr="009670B2" w:rsidRDefault="000A3522" w:rsidP="009670B2">
      <w:pPr>
        <w:spacing w:before="120" w:after="120"/>
        <w:rPr>
          <w:rFonts w:ascii="Arial Narrow" w:hAnsi="Arial Narrow"/>
        </w:rPr>
      </w:pPr>
    </w:p>
    <w:sectPr w:rsidR="000A3522" w:rsidRPr="009670B2"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174" w:rsidRDefault="00DA6174" w:rsidP="00D247C0">
      <w:pPr>
        <w:spacing w:before="0"/>
      </w:pPr>
      <w:r>
        <w:separator/>
      </w:r>
    </w:p>
  </w:endnote>
  <w:endnote w:type="continuationSeparator" w:id="0">
    <w:p w:rsidR="00DA6174" w:rsidRDefault="00DA6174"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174" w:rsidRDefault="00DA6174" w:rsidP="00D247C0">
      <w:pPr>
        <w:spacing w:before="0"/>
      </w:pPr>
      <w:r>
        <w:separator/>
      </w:r>
    </w:p>
  </w:footnote>
  <w:footnote w:type="continuationSeparator" w:id="0">
    <w:p w:rsidR="00DA6174" w:rsidRDefault="00DA6174"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E230FC" w:rsidP="00661BD7">
    <w:pPr>
      <w:tabs>
        <w:tab w:val="left" w:pos="3119"/>
        <w:tab w:val="left" w:pos="8789"/>
      </w:tabs>
      <w:spacing w:before="0"/>
      <w:rPr>
        <w:rFonts w:ascii="Arial Narrow" w:hAnsi="Arial Narrow"/>
        <w:sz w:val="20"/>
        <w:szCs w:val="20"/>
      </w:rPr>
    </w:pPr>
    <w:r w:rsidRPr="00E230FC">
      <w:rPr>
        <w:rFonts w:ascii="Arial Narrow" w:hAnsi="Arial Narrow" w:cs="Arial"/>
        <w:sz w:val="20"/>
        <w:szCs w:val="20"/>
      </w:rPr>
      <w:t>MSFKB3004: Conduct on-site adjustments to cabinets and components</w:t>
    </w:r>
    <w:r w:rsidR="00EC1D52" w:rsidRPr="00F1607A">
      <w:rPr>
        <w:rFonts w:ascii="Arial Narrow" w:hAnsi="Arial Narrow"/>
        <w:color w:val="000000" w:themeColor="text1"/>
        <w:sz w:val="20"/>
        <w:szCs w:val="20"/>
        <w:lang w:val="en-US"/>
      </w:rPr>
      <w:tab/>
    </w:r>
    <w:r w:rsidR="00904D92"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904D92" w:rsidRPr="008A439C">
      <w:rPr>
        <w:rFonts w:ascii="Arial Narrow" w:hAnsi="Arial Narrow"/>
        <w:color w:val="000000" w:themeColor="text1"/>
        <w:sz w:val="20"/>
        <w:szCs w:val="20"/>
        <w:lang w:val="en-US"/>
      </w:rPr>
      <w:fldChar w:fldCharType="separate"/>
    </w:r>
    <w:r w:rsidR="00914819">
      <w:rPr>
        <w:rFonts w:ascii="Arial Narrow" w:hAnsi="Arial Narrow"/>
        <w:noProof/>
        <w:color w:val="000000" w:themeColor="text1"/>
        <w:sz w:val="20"/>
        <w:szCs w:val="20"/>
        <w:lang w:val="en-US"/>
      </w:rPr>
      <w:t>4</w:t>
    </w:r>
    <w:r w:rsidR="00904D92"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EB"/>
    <w:multiLevelType w:val="hybridMultilevel"/>
    <w:tmpl w:val="4202A98A"/>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201D0"/>
    <w:multiLevelType w:val="multilevel"/>
    <w:tmpl w:val="52FAA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9195E"/>
    <w:multiLevelType w:val="hybridMultilevel"/>
    <w:tmpl w:val="5C1C1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61133"/>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E134AE"/>
    <w:multiLevelType w:val="hybridMultilevel"/>
    <w:tmpl w:val="64EAFD9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5">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65C9F"/>
    <w:multiLevelType w:val="hybridMultilevel"/>
    <w:tmpl w:val="3F8E7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45372A"/>
    <w:multiLevelType w:val="hybridMultilevel"/>
    <w:tmpl w:val="EBDC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4">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459D5"/>
    <w:multiLevelType w:val="multilevel"/>
    <w:tmpl w:val="261EB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85140E"/>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22479"/>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A532261"/>
    <w:multiLevelType w:val="multilevel"/>
    <w:tmpl w:val="448C3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5"/>
  </w:num>
  <w:num w:numId="4">
    <w:abstractNumId w:val="37"/>
  </w:num>
  <w:num w:numId="5">
    <w:abstractNumId w:val="26"/>
  </w:num>
  <w:num w:numId="6">
    <w:abstractNumId w:val="21"/>
  </w:num>
  <w:num w:numId="7">
    <w:abstractNumId w:val="1"/>
  </w:num>
  <w:num w:numId="8">
    <w:abstractNumId w:val="12"/>
  </w:num>
  <w:num w:numId="9">
    <w:abstractNumId w:val="36"/>
  </w:num>
  <w:num w:numId="10">
    <w:abstractNumId w:val="29"/>
  </w:num>
  <w:num w:numId="11">
    <w:abstractNumId w:val="27"/>
  </w:num>
  <w:num w:numId="12">
    <w:abstractNumId w:val="38"/>
  </w:num>
  <w:num w:numId="13">
    <w:abstractNumId w:val="4"/>
  </w:num>
  <w:num w:numId="14">
    <w:abstractNumId w:val="9"/>
  </w:num>
  <w:num w:numId="15">
    <w:abstractNumId w:val="39"/>
  </w:num>
  <w:num w:numId="16">
    <w:abstractNumId w:val="3"/>
  </w:num>
  <w:num w:numId="17">
    <w:abstractNumId w:val="20"/>
  </w:num>
  <w:num w:numId="18">
    <w:abstractNumId w:val="6"/>
  </w:num>
  <w:num w:numId="19">
    <w:abstractNumId w:val="32"/>
  </w:num>
  <w:num w:numId="20">
    <w:abstractNumId w:val="7"/>
  </w:num>
  <w:num w:numId="21">
    <w:abstractNumId w:val="31"/>
  </w:num>
  <w:num w:numId="22">
    <w:abstractNumId w:val="35"/>
  </w:num>
  <w:num w:numId="23">
    <w:abstractNumId w:val="10"/>
  </w:num>
  <w:num w:numId="24">
    <w:abstractNumId w:val="24"/>
  </w:num>
  <w:num w:numId="25">
    <w:abstractNumId w:val="30"/>
  </w:num>
  <w:num w:numId="26">
    <w:abstractNumId w:val="16"/>
  </w:num>
  <w:num w:numId="27">
    <w:abstractNumId w:val="43"/>
  </w:num>
  <w:num w:numId="28">
    <w:abstractNumId w:val="22"/>
  </w:num>
  <w:num w:numId="29">
    <w:abstractNumId w:val="40"/>
  </w:num>
  <w:num w:numId="30">
    <w:abstractNumId w:val="42"/>
  </w:num>
  <w:num w:numId="31">
    <w:abstractNumId w:val="19"/>
  </w:num>
  <w:num w:numId="32">
    <w:abstractNumId w:val="34"/>
  </w:num>
  <w:num w:numId="33">
    <w:abstractNumId w:val="25"/>
  </w:num>
  <w:num w:numId="34">
    <w:abstractNumId w:val="41"/>
  </w:num>
  <w:num w:numId="35">
    <w:abstractNumId w:val="2"/>
  </w:num>
  <w:num w:numId="36">
    <w:abstractNumId w:val="28"/>
  </w:num>
  <w:num w:numId="37">
    <w:abstractNumId w:val="11"/>
  </w:num>
  <w:num w:numId="38">
    <w:abstractNumId w:val="8"/>
  </w:num>
  <w:num w:numId="39">
    <w:abstractNumId w:val="13"/>
  </w:num>
  <w:num w:numId="40">
    <w:abstractNumId w:val="5"/>
  </w:num>
  <w:num w:numId="41">
    <w:abstractNumId w:val="17"/>
  </w:num>
  <w:num w:numId="42">
    <w:abstractNumId w:val="18"/>
  </w:num>
  <w:num w:numId="43">
    <w:abstractNumId w:val="14"/>
  </w:num>
  <w:num w:numId="44">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33C14"/>
    <w:rsid w:val="0004021B"/>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522"/>
    <w:rsid w:val="000A3AE8"/>
    <w:rsid w:val="000A4904"/>
    <w:rsid w:val="000B4269"/>
    <w:rsid w:val="000B46CD"/>
    <w:rsid w:val="000C2B16"/>
    <w:rsid w:val="000C6094"/>
    <w:rsid w:val="000C74A2"/>
    <w:rsid w:val="000D5278"/>
    <w:rsid w:val="000D6776"/>
    <w:rsid w:val="000E3955"/>
    <w:rsid w:val="000E597E"/>
    <w:rsid w:val="000E7630"/>
    <w:rsid w:val="000F18B5"/>
    <w:rsid w:val="000F46FC"/>
    <w:rsid w:val="000F4F4A"/>
    <w:rsid w:val="000F5890"/>
    <w:rsid w:val="000F649C"/>
    <w:rsid w:val="000F7E75"/>
    <w:rsid w:val="00101CC1"/>
    <w:rsid w:val="001028F0"/>
    <w:rsid w:val="0010368C"/>
    <w:rsid w:val="001036EC"/>
    <w:rsid w:val="00106A38"/>
    <w:rsid w:val="00107321"/>
    <w:rsid w:val="0010734A"/>
    <w:rsid w:val="00107EB1"/>
    <w:rsid w:val="0011305C"/>
    <w:rsid w:val="00120451"/>
    <w:rsid w:val="001226F9"/>
    <w:rsid w:val="00125CF7"/>
    <w:rsid w:val="00127E04"/>
    <w:rsid w:val="00130CC2"/>
    <w:rsid w:val="00134670"/>
    <w:rsid w:val="001450F7"/>
    <w:rsid w:val="0014562B"/>
    <w:rsid w:val="00151A04"/>
    <w:rsid w:val="00152DB3"/>
    <w:rsid w:val="00155D78"/>
    <w:rsid w:val="00161359"/>
    <w:rsid w:val="001617EC"/>
    <w:rsid w:val="001625EC"/>
    <w:rsid w:val="00162748"/>
    <w:rsid w:val="001639BC"/>
    <w:rsid w:val="001715AD"/>
    <w:rsid w:val="00172633"/>
    <w:rsid w:val="001817E2"/>
    <w:rsid w:val="00185273"/>
    <w:rsid w:val="00190E5D"/>
    <w:rsid w:val="00191F20"/>
    <w:rsid w:val="00195FB1"/>
    <w:rsid w:val="001968BF"/>
    <w:rsid w:val="001A216F"/>
    <w:rsid w:val="001A3032"/>
    <w:rsid w:val="001A3AC8"/>
    <w:rsid w:val="001A7910"/>
    <w:rsid w:val="001B0937"/>
    <w:rsid w:val="001B6318"/>
    <w:rsid w:val="001C3C7B"/>
    <w:rsid w:val="001C6BDC"/>
    <w:rsid w:val="001D1132"/>
    <w:rsid w:val="001D3748"/>
    <w:rsid w:val="001F070A"/>
    <w:rsid w:val="001F32F1"/>
    <w:rsid w:val="001F4957"/>
    <w:rsid w:val="002019AD"/>
    <w:rsid w:val="0020408D"/>
    <w:rsid w:val="00207E3E"/>
    <w:rsid w:val="00207E5B"/>
    <w:rsid w:val="002129EF"/>
    <w:rsid w:val="002135EE"/>
    <w:rsid w:val="0021474E"/>
    <w:rsid w:val="0021783C"/>
    <w:rsid w:val="00221510"/>
    <w:rsid w:val="0022261E"/>
    <w:rsid w:val="00235BAC"/>
    <w:rsid w:val="00236F70"/>
    <w:rsid w:val="00243342"/>
    <w:rsid w:val="00243DDC"/>
    <w:rsid w:val="00246BB0"/>
    <w:rsid w:val="00246F08"/>
    <w:rsid w:val="00246F98"/>
    <w:rsid w:val="00254B0A"/>
    <w:rsid w:val="00256E5E"/>
    <w:rsid w:val="002629A9"/>
    <w:rsid w:val="0026524F"/>
    <w:rsid w:val="00267303"/>
    <w:rsid w:val="002704A9"/>
    <w:rsid w:val="0027079B"/>
    <w:rsid w:val="00270AF1"/>
    <w:rsid w:val="00271FD3"/>
    <w:rsid w:val="00276BDA"/>
    <w:rsid w:val="002810B9"/>
    <w:rsid w:val="00284C41"/>
    <w:rsid w:val="002853D5"/>
    <w:rsid w:val="00286093"/>
    <w:rsid w:val="002A017B"/>
    <w:rsid w:val="002A0E22"/>
    <w:rsid w:val="002A2332"/>
    <w:rsid w:val="002A3C48"/>
    <w:rsid w:val="002A5EAB"/>
    <w:rsid w:val="002A6192"/>
    <w:rsid w:val="002B0217"/>
    <w:rsid w:val="002B2A7C"/>
    <w:rsid w:val="002C1B39"/>
    <w:rsid w:val="002C1E95"/>
    <w:rsid w:val="002D1915"/>
    <w:rsid w:val="002D2E83"/>
    <w:rsid w:val="002E082E"/>
    <w:rsid w:val="002E28E9"/>
    <w:rsid w:val="002E4BF7"/>
    <w:rsid w:val="002E58AA"/>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2E9B"/>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4552"/>
    <w:rsid w:val="003A604B"/>
    <w:rsid w:val="003B1EC5"/>
    <w:rsid w:val="003B2EF7"/>
    <w:rsid w:val="003B3B4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57DDA"/>
    <w:rsid w:val="00460ED2"/>
    <w:rsid w:val="004610E8"/>
    <w:rsid w:val="004664CF"/>
    <w:rsid w:val="00467E1B"/>
    <w:rsid w:val="004712B3"/>
    <w:rsid w:val="004752F8"/>
    <w:rsid w:val="004758C9"/>
    <w:rsid w:val="00476D30"/>
    <w:rsid w:val="00480D5C"/>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E35EE"/>
    <w:rsid w:val="004F1BD2"/>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2D2A"/>
    <w:rsid w:val="005540DA"/>
    <w:rsid w:val="0055576D"/>
    <w:rsid w:val="00556B2A"/>
    <w:rsid w:val="00561352"/>
    <w:rsid w:val="005621E7"/>
    <w:rsid w:val="00565FEE"/>
    <w:rsid w:val="0056613B"/>
    <w:rsid w:val="005677AA"/>
    <w:rsid w:val="005804DB"/>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6DE"/>
    <w:rsid w:val="005D5E97"/>
    <w:rsid w:val="005D617D"/>
    <w:rsid w:val="005D6772"/>
    <w:rsid w:val="005E50E8"/>
    <w:rsid w:val="005F19EF"/>
    <w:rsid w:val="005F4BFF"/>
    <w:rsid w:val="00610B60"/>
    <w:rsid w:val="006112B0"/>
    <w:rsid w:val="0061507A"/>
    <w:rsid w:val="00617490"/>
    <w:rsid w:val="0061784B"/>
    <w:rsid w:val="0062159F"/>
    <w:rsid w:val="006237F8"/>
    <w:rsid w:val="006261C6"/>
    <w:rsid w:val="0063189F"/>
    <w:rsid w:val="00641093"/>
    <w:rsid w:val="006434A3"/>
    <w:rsid w:val="00650686"/>
    <w:rsid w:val="006558F0"/>
    <w:rsid w:val="00656AF5"/>
    <w:rsid w:val="00661BD7"/>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D4DA6"/>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0C28"/>
    <w:rsid w:val="00751D0F"/>
    <w:rsid w:val="00751DDA"/>
    <w:rsid w:val="00752AF2"/>
    <w:rsid w:val="00752E1B"/>
    <w:rsid w:val="0075602B"/>
    <w:rsid w:val="00757FA0"/>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5247"/>
    <w:rsid w:val="007A63D8"/>
    <w:rsid w:val="007A7CAA"/>
    <w:rsid w:val="007B1882"/>
    <w:rsid w:val="007C0A01"/>
    <w:rsid w:val="007C30FF"/>
    <w:rsid w:val="007C5C2B"/>
    <w:rsid w:val="007C61A4"/>
    <w:rsid w:val="007C6A07"/>
    <w:rsid w:val="007C766E"/>
    <w:rsid w:val="007C7C20"/>
    <w:rsid w:val="007D1289"/>
    <w:rsid w:val="007D17BC"/>
    <w:rsid w:val="007D19B1"/>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041"/>
    <w:rsid w:val="00836E43"/>
    <w:rsid w:val="00840845"/>
    <w:rsid w:val="00842B42"/>
    <w:rsid w:val="00843FFB"/>
    <w:rsid w:val="0085527D"/>
    <w:rsid w:val="0085598C"/>
    <w:rsid w:val="00857F34"/>
    <w:rsid w:val="0086715A"/>
    <w:rsid w:val="008676B1"/>
    <w:rsid w:val="0087573D"/>
    <w:rsid w:val="0088418E"/>
    <w:rsid w:val="00891EB4"/>
    <w:rsid w:val="00893214"/>
    <w:rsid w:val="00894EB0"/>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4D92"/>
    <w:rsid w:val="00905DCB"/>
    <w:rsid w:val="00906288"/>
    <w:rsid w:val="009113C6"/>
    <w:rsid w:val="00911972"/>
    <w:rsid w:val="0091206A"/>
    <w:rsid w:val="00913175"/>
    <w:rsid w:val="00914494"/>
    <w:rsid w:val="00914819"/>
    <w:rsid w:val="00917182"/>
    <w:rsid w:val="00917253"/>
    <w:rsid w:val="009205ED"/>
    <w:rsid w:val="009207A2"/>
    <w:rsid w:val="00920FF4"/>
    <w:rsid w:val="00926371"/>
    <w:rsid w:val="00937DA5"/>
    <w:rsid w:val="0094274C"/>
    <w:rsid w:val="00942B13"/>
    <w:rsid w:val="00942F15"/>
    <w:rsid w:val="00944170"/>
    <w:rsid w:val="009446AA"/>
    <w:rsid w:val="00945F9F"/>
    <w:rsid w:val="009466FB"/>
    <w:rsid w:val="00953E0A"/>
    <w:rsid w:val="00955270"/>
    <w:rsid w:val="00966303"/>
    <w:rsid w:val="009670B2"/>
    <w:rsid w:val="00970B18"/>
    <w:rsid w:val="00975D15"/>
    <w:rsid w:val="00975F24"/>
    <w:rsid w:val="00982B73"/>
    <w:rsid w:val="00984C01"/>
    <w:rsid w:val="00986298"/>
    <w:rsid w:val="009913D8"/>
    <w:rsid w:val="00992897"/>
    <w:rsid w:val="009937EE"/>
    <w:rsid w:val="009953E1"/>
    <w:rsid w:val="00997C27"/>
    <w:rsid w:val="009A3BC9"/>
    <w:rsid w:val="009B3ED9"/>
    <w:rsid w:val="009B5ED9"/>
    <w:rsid w:val="009B6DDC"/>
    <w:rsid w:val="009B7A59"/>
    <w:rsid w:val="009C24D7"/>
    <w:rsid w:val="009C536D"/>
    <w:rsid w:val="009C7AF3"/>
    <w:rsid w:val="009D753B"/>
    <w:rsid w:val="009E1DD4"/>
    <w:rsid w:val="009E35A1"/>
    <w:rsid w:val="009E776D"/>
    <w:rsid w:val="009F5688"/>
    <w:rsid w:val="009F606E"/>
    <w:rsid w:val="009F7758"/>
    <w:rsid w:val="00A05459"/>
    <w:rsid w:val="00A06104"/>
    <w:rsid w:val="00A14BE3"/>
    <w:rsid w:val="00A217CB"/>
    <w:rsid w:val="00A23252"/>
    <w:rsid w:val="00A23AC9"/>
    <w:rsid w:val="00A247CB"/>
    <w:rsid w:val="00A24853"/>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AF6A55"/>
    <w:rsid w:val="00B03A81"/>
    <w:rsid w:val="00B05858"/>
    <w:rsid w:val="00B07C4C"/>
    <w:rsid w:val="00B11838"/>
    <w:rsid w:val="00B125F7"/>
    <w:rsid w:val="00B13258"/>
    <w:rsid w:val="00B1440F"/>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422B"/>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36E9"/>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570"/>
    <w:rsid w:val="00CB1BDD"/>
    <w:rsid w:val="00CB252E"/>
    <w:rsid w:val="00CB2FE0"/>
    <w:rsid w:val="00CC0495"/>
    <w:rsid w:val="00CC056D"/>
    <w:rsid w:val="00CC2471"/>
    <w:rsid w:val="00CC2E20"/>
    <w:rsid w:val="00CC409F"/>
    <w:rsid w:val="00CC51C0"/>
    <w:rsid w:val="00CC551D"/>
    <w:rsid w:val="00CC66F2"/>
    <w:rsid w:val="00CE2083"/>
    <w:rsid w:val="00CE20C9"/>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2627"/>
    <w:rsid w:val="00D436BA"/>
    <w:rsid w:val="00D43D56"/>
    <w:rsid w:val="00D43EA5"/>
    <w:rsid w:val="00D446DD"/>
    <w:rsid w:val="00D47E94"/>
    <w:rsid w:val="00D50E70"/>
    <w:rsid w:val="00D52670"/>
    <w:rsid w:val="00D53844"/>
    <w:rsid w:val="00D60BDC"/>
    <w:rsid w:val="00D61A2E"/>
    <w:rsid w:val="00D621DD"/>
    <w:rsid w:val="00D651E2"/>
    <w:rsid w:val="00D673EA"/>
    <w:rsid w:val="00D71CBD"/>
    <w:rsid w:val="00D72928"/>
    <w:rsid w:val="00D73ADB"/>
    <w:rsid w:val="00D773D9"/>
    <w:rsid w:val="00D83023"/>
    <w:rsid w:val="00D859C1"/>
    <w:rsid w:val="00D86F7C"/>
    <w:rsid w:val="00D93D25"/>
    <w:rsid w:val="00DA4122"/>
    <w:rsid w:val="00DA6174"/>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06CE"/>
    <w:rsid w:val="00E114CF"/>
    <w:rsid w:val="00E115B5"/>
    <w:rsid w:val="00E21666"/>
    <w:rsid w:val="00E22155"/>
    <w:rsid w:val="00E222D3"/>
    <w:rsid w:val="00E230FC"/>
    <w:rsid w:val="00E25C53"/>
    <w:rsid w:val="00E35106"/>
    <w:rsid w:val="00E35F5D"/>
    <w:rsid w:val="00E4092E"/>
    <w:rsid w:val="00E43B53"/>
    <w:rsid w:val="00E43B8C"/>
    <w:rsid w:val="00E44774"/>
    <w:rsid w:val="00E47EF7"/>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07481"/>
    <w:rsid w:val="00F14AC8"/>
    <w:rsid w:val="00F1607A"/>
    <w:rsid w:val="00F2227C"/>
    <w:rsid w:val="00F33285"/>
    <w:rsid w:val="00F373CD"/>
    <w:rsid w:val="00F40EA4"/>
    <w:rsid w:val="00F41197"/>
    <w:rsid w:val="00F4788F"/>
    <w:rsid w:val="00F51810"/>
    <w:rsid w:val="00F51DF8"/>
    <w:rsid w:val="00F52E79"/>
    <w:rsid w:val="00F53614"/>
    <w:rsid w:val="00F54BFE"/>
    <w:rsid w:val="00F54ED4"/>
    <w:rsid w:val="00F567D8"/>
    <w:rsid w:val="00F56D0C"/>
    <w:rsid w:val="00F5731B"/>
    <w:rsid w:val="00F711C0"/>
    <w:rsid w:val="00F71684"/>
    <w:rsid w:val="00F71E1E"/>
    <w:rsid w:val="00F74413"/>
    <w:rsid w:val="00F86BD2"/>
    <w:rsid w:val="00F95F2C"/>
    <w:rsid w:val="00FA1CBB"/>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9670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80D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917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2672">
      <w:bodyDiv w:val="1"/>
      <w:marLeft w:val="0"/>
      <w:marRight w:val="0"/>
      <w:marTop w:val="0"/>
      <w:marBottom w:val="0"/>
      <w:divBdr>
        <w:top w:val="none" w:sz="0" w:space="0" w:color="auto"/>
        <w:left w:val="none" w:sz="0" w:space="0" w:color="auto"/>
        <w:bottom w:val="none" w:sz="0" w:space="0" w:color="auto"/>
        <w:right w:val="none" w:sz="0" w:space="0" w:color="auto"/>
      </w:divBdr>
      <w:divsChild>
        <w:div w:id="988873155">
          <w:marLeft w:val="0"/>
          <w:marRight w:val="0"/>
          <w:marTop w:val="150"/>
          <w:marBottom w:val="0"/>
          <w:divBdr>
            <w:top w:val="none" w:sz="0" w:space="0" w:color="auto"/>
            <w:left w:val="none" w:sz="0" w:space="0" w:color="auto"/>
            <w:bottom w:val="none" w:sz="0" w:space="0" w:color="auto"/>
            <w:right w:val="none" w:sz="0" w:space="0" w:color="auto"/>
          </w:divBdr>
          <w:divsChild>
            <w:div w:id="1454442858">
              <w:marLeft w:val="0"/>
              <w:marRight w:val="0"/>
              <w:marTop w:val="0"/>
              <w:marBottom w:val="0"/>
              <w:divBdr>
                <w:top w:val="none" w:sz="0" w:space="0" w:color="auto"/>
                <w:left w:val="none" w:sz="0" w:space="0" w:color="auto"/>
                <w:bottom w:val="none" w:sz="0" w:space="0" w:color="auto"/>
                <w:right w:val="none" w:sz="0" w:space="0" w:color="auto"/>
              </w:divBdr>
              <w:divsChild>
                <w:div w:id="510951091">
                  <w:marLeft w:val="0"/>
                  <w:marRight w:val="0"/>
                  <w:marTop w:val="0"/>
                  <w:marBottom w:val="0"/>
                  <w:divBdr>
                    <w:top w:val="none" w:sz="0" w:space="0" w:color="auto"/>
                    <w:left w:val="none" w:sz="0" w:space="0" w:color="auto"/>
                    <w:bottom w:val="none" w:sz="0" w:space="0" w:color="auto"/>
                    <w:right w:val="none" w:sz="0" w:space="0" w:color="auto"/>
                  </w:divBdr>
                  <w:divsChild>
                    <w:div w:id="716709717">
                      <w:marLeft w:val="0"/>
                      <w:marRight w:val="0"/>
                      <w:marTop w:val="0"/>
                      <w:marBottom w:val="0"/>
                      <w:divBdr>
                        <w:top w:val="none" w:sz="0" w:space="0" w:color="auto"/>
                        <w:left w:val="none" w:sz="0" w:space="0" w:color="auto"/>
                        <w:bottom w:val="none" w:sz="0" w:space="0" w:color="auto"/>
                        <w:right w:val="none" w:sz="0" w:space="0" w:color="auto"/>
                      </w:divBdr>
                      <w:divsChild>
                        <w:div w:id="792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73327801">
      <w:bodyDiv w:val="1"/>
      <w:marLeft w:val="0"/>
      <w:marRight w:val="0"/>
      <w:marTop w:val="0"/>
      <w:marBottom w:val="0"/>
      <w:divBdr>
        <w:top w:val="none" w:sz="0" w:space="0" w:color="auto"/>
        <w:left w:val="none" w:sz="0" w:space="0" w:color="auto"/>
        <w:bottom w:val="none" w:sz="0" w:space="0" w:color="auto"/>
        <w:right w:val="none" w:sz="0" w:space="0" w:color="auto"/>
      </w:divBdr>
      <w:divsChild>
        <w:div w:id="1059212012">
          <w:marLeft w:val="0"/>
          <w:marRight w:val="0"/>
          <w:marTop w:val="150"/>
          <w:marBottom w:val="0"/>
          <w:divBdr>
            <w:top w:val="none" w:sz="0" w:space="0" w:color="auto"/>
            <w:left w:val="none" w:sz="0" w:space="0" w:color="auto"/>
            <w:bottom w:val="none" w:sz="0" w:space="0" w:color="auto"/>
            <w:right w:val="none" w:sz="0" w:space="0" w:color="auto"/>
          </w:divBdr>
          <w:divsChild>
            <w:div w:id="586306854">
              <w:marLeft w:val="0"/>
              <w:marRight w:val="0"/>
              <w:marTop w:val="0"/>
              <w:marBottom w:val="0"/>
              <w:divBdr>
                <w:top w:val="none" w:sz="0" w:space="0" w:color="auto"/>
                <w:left w:val="none" w:sz="0" w:space="0" w:color="auto"/>
                <w:bottom w:val="none" w:sz="0" w:space="0" w:color="auto"/>
                <w:right w:val="none" w:sz="0" w:space="0" w:color="auto"/>
              </w:divBdr>
              <w:divsChild>
                <w:div w:id="944964052">
                  <w:marLeft w:val="0"/>
                  <w:marRight w:val="0"/>
                  <w:marTop w:val="0"/>
                  <w:marBottom w:val="0"/>
                  <w:divBdr>
                    <w:top w:val="none" w:sz="0" w:space="0" w:color="auto"/>
                    <w:left w:val="none" w:sz="0" w:space="0" w:color="auto"/>
                    <w:bottom w:val="none" w:sz="0" w:space="0" w:color="auto"/>
                    <w:right w:val="none" w:sz="0" w:space="0" w:color="auto"/>
                  </w:divBdr>
                  <w:divsChild>
                    <w:div w:id="788476286">
                      <w:marLeft w:val="0"/>
                      <w:marRight w:val="0"/>
                      <w:marTop w:val="0"/>
                      <w:marBottom w:val="0"/>
                      <w:divBdr>
                        <w:top w:val="none" w:sz="0" w:space="0" w:color="auto"/>
                        <w:left w:val="none" w:sz="0" w:space="0" w:color="auto"/>
                        <w:bottom w:val="none" w:sz="0" w:space="0" w:color="auto"/>
                        <w:right w:val="none" w:sz="0" w:space="0" w:color="auto"/>
                      </w:divBdr>
                      <w:divsChild>
                        <w:div w:id="14028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2BFDB-BB74-4E32-A54F-534EC25C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194</cp:revision>
  <cp:lastPrinted>2015-01-18T23:01:00Z</cp:lastPrinted>
  <dcterms:created xsi:type="dcterms:W3CDTF">2014-05-08T03:25:00Z</dcterms:created>
  <dcterms:modified xsi:type="dcterms:W3CDTF">2015-01-19T00:48:00Z</dcterms:modified>
</cp:coreProperties>
</file>