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FF0C4E" w:rsidP="00F95F2C">
      <w:pPr>
        <w:spacing w:before="0" w:after="240"/>
        <w:jc w:val="center"/>
        <w:rPr>
          <w:rFonts w:ascii="Impact" w:hAnsi="Impact"/>
          <w:sz w:val="36"/>
          <w:szCs w:val="36"/>
        </w:rPr>
      </w:pPr>
      <w:r w:rsidRPr="00FF0C4E">
        <w:rPr>
          <w:rFonts w:ascii="Arial" w:hAnsi="Arial" w:cs="Arial"/>
        </w:rPr>
        <w:drawing>
          <wp:anchor distT="0" distB="0" distL="114300" distR="114300" simplePos="0" relativeHeight="251660288" behindDoc="1" locked="0" layoutInCell="1" allowOverlap="1">
            <wp:simplePos x="0" y="0"/>
            <wp:positionH relativeFrom="column">
              <wp:posOffset>4526280</wp:posOffset>
            </wp:positionH>
            <wp:positionV relativeFrom="paragraph">
              <wp:posOffset>-652780</wp:posOffset>
            </wp:positionV>
            <wp:extent cx="1378585" cy="652780"/>
            <wp:effectExtent l="19050" t="0" r="0" b="0"/>
            <wp:wrapTight wrapText="bothSides">
              <wp:wrapPolygon edited="0">
                <wp:start x="-298" y="0"/>
                <wp:lineTo x="-298" y="20802"/>
                <wp:lineTo x="21491" y="20802"/>
                <wp:lineTo x="21491" y="0"/>
                <wp:lineTo x="-298" y="0"/>
              </wp:wrapPolygon>
            </wp:wrapTight>
            <wp:docPr id="33" name="Picture 33"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6C2347" w:rsidRPr="006C2347">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8E7CE9">
        <w:rPr>
          <w:rFonts w:ascii="Impact" w:hAnsi="Impact" w:cs="Arial"/>
          <w:sz w:val="36"/>
          <w:szCs w:val="36"/>
        </w:rPr>
        <w:t>MSFKB3002</w:t>
      </w:r>
      <w:r w:rsidR="00751DDA" w:rsidRPr="00751DDA">
        <w:rPr>
          <w:rFonts w:ascii="Impact" w:hAnsi="Impact" w:cs="Arial"/>
          <w:sz w:val="36"/>
          <w:szCs w:val="36"/>
        </w:rPr>
        <w:t xml:space="preserve">: </w:t>
      </w:r>
      <w:r w:rsidR="008E7CE9">
        <w:rPr>
          <w:rFonts w:ascii="Impact" w:hAnsi="Impact" w:cs="Arial"/>
          <w:sz w:val="36"/>
          <w:szCs w:val="36"/>
        </w:rPr>
        <w:t xml:space="preserve">Determine requirements </w:t>
      </w:r>
      <w:r w:rsidR="008E7CE9">
        <w:rPr>
          <w:rFonts w:ascii="Impact" w:hAnsi="Impact" w:cs="Arial"/>
          <w:sz w:val="36"/>
          <w:szCs w:val="36"/>
        </w:rPr>
        <w:br/>
        <w:t>for installation of cabinets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63189F">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836041" w:rsidRPr="00894EB0" w:rsidTr="00E9793A">
        <w:tc>
          <w:tcPr>
            <w:tcW w:w="9214" w:type="dxa"/>
            <w:gridSpan w:val="4"/>
            <w:shd w:val="pct20" w:color="auto" w:fill="auto"/>
          </w:tcPr>
          <w:p w:rsidR="00836041" w:rsidRDefault="00836041" w:rsidP="00014A04">
            <w:pPr>
              <w:spacing w:before="120" w:after="120"/>
              <w:rPr>
                <w:rFonts w:ascii="Arial Narrow" w:hAnsi="Arial Narrow"/>
                <w:b/>
              </w:rPr>
            </w:pPr>
            <w:r>
              <w:rPr>
                <w:rFonts w:ascii="Arial Narrow" w:hAnsi="Arial Narrow" w:cs="Arial"/>
                <w:b/>
              </w:rPr>
              <w:t>‘</w:t>
            </w:r>
            <w:r w:rsidR="00014A04">
              <w:rPr>
                <w:rFonts w:ascii="Arial Narrow" w:hAnsi="Arial Narrow" w:cs="Arial"/>
                <w:b/>
              </w:rPr>
              <w:t>Installation requirements</w:t>
            </w:r>
            <w:r>
              <w:rPr>
                <w:rFonts w:ascii="Arial Narrow" w:hAnsi="Arial Narrow" w:cs="Arial"/>
                <w:b/>
              </w:rPr>
              <w:t xml:space="preserve">’ workbook </w:t>
            </w:r>
            <w:r w:rsidRPr="00894EB0">
              <w:rPr>
                <w:rFonts w:ascii="Arial Narrow" w:hAnsi="Arial Narrow" w:cs="Arial"/>
              </w:rPr>
              <w:t>– satisfactorily completed</w:t>
            </w:r>
          </w:p>
        </w:tc>
      </w:tr>
      <w:tr w:rsidR="00894EB0" w:rsidRPr="00894EB0" w:rsidTr="0063189F">
        <w:tc>
          <w:tcPr>
            <w:tcW w:w="3969"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r>
      <w:tr w:rsidR="00457DDA" w:rsidRPr="00457DDA" w:rsidTr="0063189F">
        <w:tc>
          <w:tcPr>
            <w:tcW w:w="3969" w:type="dxa"/>
            <w:tcBorders>
              <w:right w:val="nil"/>
            </w:tcBorders>
          </w:tcPr>
          <w:p w:rsidR="00457DDA" w:rsidRPr="00457DDA" w:rsidRDefault="00457DDA" w:rsidP="008E7CE9">
            <w:pPr>
              <w:spacing w:before="120" w:after="120"/>
              <w:rPr>
                <w:rFonts w:ascii="Arial Narrow" w:hAnsi="Arial Narrow"/>
              </w:rPr>
            </w:pPr>
            <w:r w:rsidRPr="00457DDA">
              <w:rPr>
                <w:rFonts w:ascii="Arial Narrow" w:hAnsi="Arial Narrow" w:cs="Arial"/>
              </w:rPr>
              <w:t xml:space="preserve">Section 1: </w:t>
            </w:r>
            <w:r w:rsidR="008E7CE9">
              <w:rPr>
                <w:rFonts w:ascii="Arial Narrow" w:hAnsi="Arial Narrow" w:cs="Arial"/>
              </w:rPr>
              <w:t xml:space="preserve">Site assessment </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1: </w:t>
            </w:r>
            <w:r w:rsidR="008E7CE9">
              <w:rPr>
                <w:rFonts w:ascii="Arial Narrow" w:hAnsi="Arial Narrow" w:cs="Arial"/>
              </w:rPr>
              <w:t>Site assessment</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8E7CE9">
            <w:pPr>
              <w:spacing w:before="120" w:after="120"/>
              <w:rPr>
                <w:rFonts w:ascii="Arial Narrow" w:hAnsi="Arial Narrow"/>
              </w:rPr>
            </w:pPr>
            <w:r w:rsidRPr="00457DDA">
              <w:rPr>
                <w:rFonts w:ascii="Arial Narrow" w:hAnsi="Arial Narrow" w:cs="Arial"/>
              </w:rPr>
              <w:t xml:space="preserve">Section 2: </w:t>
            </w:r>
            <w:r w:rsidR="008E7CE9">
              <w:rPr>
                <w:rFonts w:ascii="Arial Narrow" w:hAnsi="Arial Narrow" w:cs="Arial"/>
              </w:rPr>
              <w:t>Construction features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2: </w:t>
            </w:r>
            <w:r w:rsidR="008E7CE9">
              <w:rPr>
                <w:rFonts w:ascii="Arial Narrow" w:hAnsi="Arial Narrow" w:cs="Arial"/>
              </w:rPr>
              <w:t>Construction features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8E7CE9">
            <w:pPr>
              <w:spacing w:before="120" w:after="120"/>
              <w:rPr>
                <w:rFonts w:ascii="Arial Narrow" w:hAnsi="Arial Narrow"/>
              </w:rPr>
            </w:pPr>
            <w:r w:rsidRPr="00457DDA">
              <w:rPr>
                <w:rFonts w:ascii="Arial Narrow" w:hAnsi="Arial Narrow" w:cs="Arial"/>
              </w:rPr>
              <w:t xml:space="preserve">Section 3: </w:t>
            </w:r>
            <w:r w:rsidR="008E7CE9">
              <w:rPr>
                <w:rFonts w:ascii="Arial Narrow" w:hAnsi="Arial Narrow" w:cs="Arial"/>
              </w:rPr>
              <w:t>Services and design</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3: </w:t>
            </w:r>
            <w:r w:rsidR="008E7CE9">
              <w:rPr>
                <w:rFonts w:ascii="Arial Narrow" w:hAnsi="Arial Narrow" w:cs="Arial"/>
              </w:rPr>
              <w:t>Services and design</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bl>
    <w:p w:rsidR="00F95F2C" w:rsidRDefault="00F95F2C" w:rsidP="00F95F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92897" w:rsidTr="00FA1CB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6" w:type="dxa"/>
            <w:tcBorders>
              <w:top w:val="single" w:sz="4" w:space="0" w:color="auto"/>
              <w:left w:val="nil"/>
              <w:bottom w:val="single" w:sz="4" w:space="0" w:color="auto"/>
              <w:right w:val="single" w:sz="4" w:space="0" w:color="auto"/>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bCs/>
              </w:rPr>
              <w:t>Satisfactory</w:t>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Narrow" w:hAnsi="Arial Narrow"/>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rsidP="00FA1CBB">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FA1CBB">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bl>
    <w:p w:rsidR="00992897" w:rsidRDefault="00992897"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E95BC9" w:rsidRPr="004A7C8E" w:rsidTr="00A579D6">
        <w:trPr>
          <w:tblHeader/>
        </w:trPr>
        <w:tc>
          <w:tcPr>
            <w:tcW w:w="9214" w:type="dxa"/>
            <w:shd w:val="clear" w:color="auto" w:fill="CCCCCC"/>
          </w:tcPr>
          <w:p w:rsidR="00E95BC9" w:rsidRPr="004A7C8E" w:rsidRDefault="00E95BC9" w:rsidP="004A7C8E">
            <w:pPr>
              <w:spacing w:before="120" w:after="120"/>
              <w:outlineLvl w:val="4"/>
              <w:rPr>
                <w:rFonts w:ascii="Arial Narrow" w:hAnsi="Arial Narrow" w:cs="Arial"/>
                <w:b/>
              </w:rPr>
            </w:pPr>
            <w:r>
              <w:rPr>
                <w:rFonts w:ascii="Arial Narrow" w:hAnsi="Arial Narrow" w:cs="Arial"/>
                <w:b/>
              </w:rPr>
              <w:t>Assessment result</w:t>
            </w:r>
          </w:p>
        </w:tc>
      </w:tr>
      <w:tr w:rsidR="005F4BFF" w:rsidRPr="004A7C8E" w:rsidTr="0063189F">
        <w:tc>
          <w:tcPr>
            <w:tcW w:w="9214" w:type="dxa"/>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4A7C8E" w:rsidRPr="004A7C8E" w:rsidTr="0063189F">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63189F">
        <w:tc>
          <w:tcPr>
            <w:tcW w:w="2410"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E95BC9" w:rsidRPr="004A7C8E" w:rsidTr="00E41633">
        <w:trPr>
          <w:tblHeader/>
        </w:trPr>
        <w:tc>
          <w:tcPr>
            <w:tcW w:w="9214" w:type="dxa"/>
            <w:gridSpan w:val="4"/>
            <w:shd w:val="clear" w:color="auto" w:fill="CCCCCC"/>
          </w:tcPr>
          <w:p w:rsidR="00E95BC9" w:rsidRPr="004A7C8E" w:rsidRDefault="00E95BC9"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63189F">
        <w:tc>
          <w:tcPr>
            <w:tcW w:w="9214" w:type="dxa"/>
            <w:gridSpan w:val="4"/>
            <w:shd w:val="clear" w:color="auto" w:fill="auto"/>
          </w:tcPr>
          <w:p w:rsidR="005F4BFF" w:rsidRDefault="005F4BFF" w:rsidP="00D04965">
            <w:pPr>
              <w:spacing w:before="120" w:after="120"/>
              <w:jc w:val="center"/>
              <w:rPr>
                <w:rFonts w:ascii="Arial Narrow" w:hAnsi="Arial Narrow"/>
              </w:rPr>
            </w:pPr>
          </w:p>
          <w:p w:rsidR="00267303" w:rsidRDefault="00267303" w:rsidP="00D04965">
            <w:pPr>
              <w:spacing w:before="120" w:after="120"/>
              <w:jc w:val="center"/>
              <w:rPr>
                <w:rFonts w:ascii="Arial Narrow" w:hAnsi="Arial Narrow"/>
              </w:rPr>
            </w:pPr>
          </w:p>
          <w:p w:rsidR="00997C27" w:rsidRPr="004A7C8E" w:rsidRDefault="00997C27" w:rsidP="00D04965">
            <w:pPr>
              <w:spacing w:before="120" w:after="120"/>
              <w:jc w:val="center"/>
              <w:rPr>
                <w:rFonts w:ascii="Arial Narrow" w:hAnsi="Arial Narrow"/>
              </w:rPr>
            </w:pPr>
          </w:p>
        </w:tc>
      </w:tr>
      <w:tr w:rsidR="004A7C8E" w:rsidRPr="004A7C8E" w:rsidTr="0063189F">
        <w:tblPrEx>
          <w:tblBorders>
            <w:insideV w:val="single" w:sz="4" w:space="0" w:color="auto"/>
          </w:tblBorders>
          <w:tblLook w:val="01E0"/>
        </w:tblPrEx>
        <w:tc>
          <w:tcPr>
            <w:tcW w:w="2268"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395"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AF6A55" w:rsidRDefault="00AF6A55" w:rsidP="004008B2">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AF6A55" w:rsidRDefault="00AF6A55" w:rsidP="00AF6A55">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AF6A55" w:rsidTr="004008B2">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AF6A55" w:rsidRDefault="00AF6A55" w:rsidP="004008B2">
            <w:pPr>
              <w:pStyle w:val="Heading5"/>
            </w:pPr>
            <w:r w:rsidRPr="00390857">
              <w:t xml:space="preserve">Specific demonstration criteria </w:t>
            </w:r>
            <w:r w:rsidRPr="00390857">
              <w:rPr>
                <w:b w:val="0"/>
              </w:rPr>
              <w:t xml:space="preserve">– </w:t>
            </w:r>
            <w:r w:rsidRPr="00A61118">
              <w:rPr>
                <w:b w:val="0"/>
              </w:rPr>
              <w:t>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AF6A55" w:rsidRDefault="00AF6A55" w:rsidP="004008B2">
            <w:pPr>
              <w:pStyle w:val="Heading5"/>
              <w:rPr>
                <w:bCs/>
              </w:rPr>
            </w:pPr>
            <w:r>
              <w:t>Confirmed</w:t>
            </w:r>
          </w:p>
        </w:tc>
      </w:tr>
      <w:tr w:rsidR="00221510" w:rsidRPr="00221510" w:rsidTr="004008B2">
        <w:trPr>
          <w:tblHeader/>
        </w:trPr>
        <w:tc>
          <w:tcPr>
            <w:tcW w:w="8082" w:type="dxa"/>
            <w:tcBorders>
              <w:top w:val="single" w:sz="4" w:space="0" w:color="auto"/>
              <w:left w:val="single" w:sz="4" w:space="0" w:color="auto"/>
              <w:bottom w:val="single" w:sz="4" w:space="0" w:color="auto"/>
              <w:right w:val="nil"/>
            </w:tcBorders>
          </w:tcPr>
          <w:p w:rsidR="008E7CE9" w:rsidRDefault="008E7CE9" w:rsidP="008E7CE9">
            <w:pPr>
              <w:pStyle w:val="BodyText"/>
              <w:spacing w:before="120" w:after="120"/>
              <w:rPr>
                <w:color w:val="000000" w:themeColor="text1"/>
              </w:rPr>
            </w:pPr>
            <w:r>
              <w:rPr>
                <w:color w:val="000000" w:themeColor="text1"/>
              </w:rPr>
              <w:t>Conduct a site assessment and identify all issues that will impact on the installation of cabinets and appliances, including:</w:t>
            </w:r>
          </w:p>
          <w:p w:rsidR="008E7CE9" w:rsidRDefault="008E7CE9" w:rsidP="008E7CE9">
            <w:pPr>
              <w:pStyle w:val="BodyText"/>
              <w:numPr>
                <w:ilvl w:val="0"/>
                <w:numId w:val="45"/>
              </w:numPr>
              <w:spacing w:before="120" w:after="120"/>
              <w:rPr>
                <w:color w:val="000000" w:themeColor="text1"/>
              </w:rPr>
            </w:pPr>
            <w:r>
              <w:rPr>
                <w:color w:val="000000" w:themeColor="text1"/>
              </w:rPr>
              <w:t>floor and wall construction</w:t>
            </w:r>
          </w:p>
          <w:p w:rsidR="008E7CE9" w:rsidRDefault="008E7CE9" w:rsidP="008E7CE9">
            <w:pPr>
              <w:pStyle w:val="BodyText"/>
              <w:numPr>
                <w:ilvl w:val="0"/>
                <w:numId w:val="45"/>
              </w:numPr>
              <w:spacing w:before="120" w:after="120"/>
              <w:rPr>
                <w:color w:val="000000" w:themeColor="text1"/>
              </w:rPr>
            </w:pPr>
            <w:r>
              <w:rPr>
                <w:color w:val="000000" w:themeColor="text1"/>
              </w:rPr>
              <w:t xml:space="preserve">other structural elements </w:t>
            </w:r>
          </w:p>
          <w:p w:rsidR="00221510" w:rsidRPr="00221510" w:rsidRDefault="008E7CE9" w:rsidP="008E7CE9">
            <w:pPr>
              <w:pStyle w:val="BodyText"/>
              <w:numPr>
                <w:ilvl w:val="0"/>
                <w:numId w:val="45"/>
              </w:numPr>
              <w:spacing w:before="120" w:after="120"/>
              <w:rPr>
                <w:color w:val="000000" w:themeColor="text1"/>
              </w:rPr>
            </w:pPr>
            <w:r>
              <w:rPr>
                <w:color w:val="000000" w:themeColor="text1"/>
              </w:rPr>
              <w:t>availability and location of required services</w:t>
            </w:r>
          </w:p>
        </w:tc>
        <w:tc>
          <w:tcPr>
            <w:tcW w:w="1278" w:type="dxa"/>
            <w:tcBorders>
              <w:top w:val="single" w:sz="4" w:space="0" w:color="auto"/>
              <w:left w:val="nil"/>
              <w:bottom w:val="single" w:sz="4" w:space="0" w:color="auto"/>
              <w:right w:val="single" w:sz="4" w:space="0" w:color="auto"/>
            </w:tcBorders>
            <w:vAlign w:val="center"/>
            <w:hideMark/>
          </w:tcPr>
          <w:p w:rsidR="00221510" w:rsidRPr="00221510" w:rsidRDefault="00221510" w:rsidP="004008B2">
            <w:pPr>
              <w:spacing w:before="120" w:after="120"/>
              <w:jc w:val="center"/>
              <w:rPr>
                <w:color w:val="000000" w:themeColor="text1"/>
              </w:rPr>
            </w:pPr>
          </w:p>
          <w:p w:rsidR="00AF6A55" w:rsidRPr="00221510" w:rsidRDefault="00AF6A55" w:rsidP="004008B2">
            <w:pPr>
              <w:spacing w:before="120" w:after="120"/>
              <w:jc w:val="center"/>
              <w:rPr>
                <w:color w:val="000000" w:themeColor="text1"/>
              </w:rPr>
            </w:pPr>
            <w:r w:rsidRPr="00221510">
              <w:rPr>
                <w:color w:val="000000" w:themeColor="text1"/>
              </w:rPr>
              <w:sym w:font="Wingdings" w:char="F071"/>
            </w:r>
          </w:p>
          <w:p w:rsidR="00221510" w:rsidRPr="00221510" w:rsidRDefault="00221510" w:rsidP="004008B2">
            <w:pPr>
              <w:spacing w:before="120" w:after="120"/>
              <w:jc w:val="center"/>
              <w:rPr>
                <w:color w:val="000000" w:themeColor="text1"/>
              </w:rPr>
            </w:pPr>
          </w:p>
        </w:tc>
      </w:tr>
    </w:tbl>
    <w:p w:rsidR="00AF6A55" w:rsidRDefault="00AF6A55" w:rsidP="00AF6A5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AF6A55" w:rsidTr="004008B2">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AF6A55" w:rsidRPr="00686587" w:rsidRDefault="00AF6A55" w:rsidP="008E7CE9">
            <w:pPr>
              <w:spacing w:before="120" w:after="120"/>
              <w:rPr>
                <w:rFonts w:ascii="Arial Narrow" w:hAnsi="Arial Narrow" w:cs="Arial"/>
                <w:b/>
              </w:rPr>
            </w:pPr>
            <w:r>
              <w:rPr>
                <w:rFonts w:ascii="Arial Narrow" w:hAnsi="Arial Narrow"/>
                <w:b/>
              </w:rPr>
              <w:t xml:space="preserve">Details of </w:t>
            </w:r>
            <w:r w:rsidR="008E7CE9">
              <w:rPr>
                <w:rFonts w:ascii="Arial Narrow" w:hAnsi="Arial Narrow"/>
                <w:b/>
              </w:rPr>
              <w:t>site assessment</w:t>
            </w:r>
          </w:p>
        </w:tc>
      </w:tr>
      <w:tr w:rsidR="00AF6A55" w:rsidTr="004008B2">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AF6A55" w:rsidRDefault="00AF6A55" w:rsidP="004008B2">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AF6A55" w:rsidRDefault="00AF6A55" w:rsidP="004008B2">
            <w:pPr>
              <w:tabs>
                <w:tab w:val="left" w:pos="2274"/>
              </w:tabs>
              <w:spacing w:before="120" w:after="120"/>
              <w:rPr>
                <w:rFonts w:ascii="Arial Narrow" w:hAnsi="Arial Narrow"/>
              </w:rPr>
            </w:pPr>
            <w:r>
              <w:rPr>
                <w:rFonts w:ascii="Arial Narrow" w:hAnsi="Arial Narrow"/>
              </w:rPr>
              <w:t>Description</w:t>
            </w:r>
            <w:r w:rsidR="00A06104">
              <w:rPr>
                <w:rFonts w:ascii="Arial Narrow" w:hAnsi="Arial Narrow"/>
              </w:rPr>
              <w:t xml:space="preserve">: </w:t>
            </w:r>
          </w:p>
          <w:p w:rsidR="00AF6A55" w:rsidRDefault="00AF6A55" w:rsidP="004008B2">
            <w:pPr>
              <w:tabs>
                <w:tab w:val="left" w:pos="2274"/>
              </w:tabs>
              <w:spacing w:before="120" w:after="120"/>
              <w:rPr>
                <w:rFonts w:ascii="Arial Narrow" w:hAnsi="Arial Narrow"/>
              </w:rPr>
            </w:pPr>
          </w:p>
          <w:p w:rsidR="00AF6A55" w:rsidRDefault="00AF6A55" w:rsidP="004008B2">
            <w:pPr>
              <w:tabs>
                <w:tab w:val="left" w:pos="2274"/>
              </w:tabs>
              <w:spacing w:before="120" w:after="120"/>
              <w:rPr>
                <w:rFonts w:ascii="Arial Narrow" w:hAnsi="Arial Narrow"/>
              </w:rPr>
            </w:pPr>
          </w:p>
          <w:p w:rsidR="00AF6A55" w:rsidRDefault="00AF6A55" w:rsidP="004008B2">
            <w:pPr>
              <w:tabs>
                <w:tab w:val="left" w:pos="2274"/>
              </w:tabs>
              <w:spacing w:before="120" w:after="120"/>
              <w:rPr>
                <w:rFonts w:ascii="Arial Narrow" w:hAnsi="Arial Narrow"/>
              </w:rPr>
            </w:pPr>
          </w:p>
          <w:p w:rsidR="00AF6A55" w:rsidRPr="00686587" w:rsidRDefault="00AF6A55" w:rsidP="004008B2">
            <w:pPr>
              <w:tabs>
                <w:tab w:val="left" w:pos="2274"/>
              </w:tabs>
              <w:spacing w:before="120" w:after="120"/>
              <w:rPr>
                <w:rFonts w:ascii="Arial Narrow" w:hAnsi="Arial Narrow"/>
              </w:rPr>
            </w:pPr>
          </w:p>
        </w:tc>
      </w:tr>
    </w:tbl>
    <w:p w:rsidR="00AF6A55" w:rsidRDefault="00AF6A55" w:rsidP="002E58AA">
      <w:pPr>
        <w:spacing w:before="0"/>
        <w:rPr>
          <w:rFonts w:ascii="Arial Narrow" w:hAnsi="Arial Narrow" w:cs="Arial"/>
          <w:sz w:val="16"/>
          <w:szCs w:val="16"/>
        </w:rPr>
      </w:pPr>
    </w:p>
    <w:tbl>
      <w:tblPr>
        <w:tblStyle w:val="TableGrid"/>
        <w:tblW w:w="9360" w:type="dxa"/>
        <w:tblInd w:w="-34" w:type="dxa"/>
        <w:tblBorders>
          <w:insideV w:val="none" w:sz="0" w:space="0" w:color="auto"/>
        </w:tblBorders>
        <w:tblLayout w:type="fixed"/>
        <w:tblLook w:val="04A0"/>
      </w:tblPr>
      <w:tblGrid>
        <w:gridCol w:w="8083"/>
        <w:gridCol w:w="1277"/>
      </w:tblGrid>
      <w:tr w:rsidR="005804DB" w:rsidRPr="005804DB"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5804DB" w:rsidRDefault="00C77D45" w:rsidP="00C77D45">
            <w:pPr>
              <w:pStyle w:val="Heading5"/>
              <w:outlineLvl w:val="4"/>
              <w:rPr>
                <w:lang w:val="en-NZ"/>
              </w:rPr>
            </w:pPr>
            <w:r w:rsidRPr="005804DB">
              <w:t xml:space="preserve">General performance evidence </w:t>
            </w:r>
            <w:r w:rsidRPr="005804DB">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5804DB" w:rsidRDefault="00C77D45" w:rsidP="006077A8">
            <w:pPr>
              <w:spacing w:before="120" w:after="120"/>
              <w:jc w:val="center"/>
              <w:rPr>
                <w:rFonts w:ascii="Arial Narrow" w:hAnsi="Arial Narrow" w:cs="Arial"/>
                <w:b/>
                <w:color w:val="000000" w:themeColor="text1"/>
              </w:rPr>
            </w:pPr>
            <w:r w:rsidRPr="005804DB">
              <w:rPr>
                <w:rFonts w:ascii="Arial Narrow" w:hAnsi="Arial Narrow" w:cs="Arial"/>
                <w:b/>
                <w:color w:val="000000" w:themeColor="text1"/>
              </w:rPr>
              <w:t>Confirmed</w:t>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C77D45" w:rsidP="001A3032">
            <w:pPr>
              <w:pStyle w:val="BodyText"/>
              <w:numPr>
                <w:ilvl w:val="0"/>
                <w:numId w:val="32"/>
              </w:numPr>
              <w:spacing w:before="120" w:after="120"/>
              <w:ind w:left="460" w:hanging="460"/>
              <w:rPr>
                <w:color w:val="000000" w:themeColor="text1"/>
              </w:rPr>
            </w:pPr>
            <w:r w:rsidRPr="005804DB">
              <w:rPr>
                <w:color w:val="000000" w:themeColor="text1"/>
              </w:rPr>
              <w:t xml:space="preserve">Follow all </w:t>
            </w:r>
            <w:r w:rsidR="00125CF7" w:rsidRPr="005804DB">
              <w:rPr>
                <w:color w:val="000000" w:themeColor="text1"/>
              </w:rPr>
              <w:t xml:space="preserve">relevant </w:t>
            </w:r>
            <w:r w:rsidRPr="005804DB">
              <w:rPr>
                <w:color w:val="000000" w:themeColor="text1"/>
              </w:rPr>
              <w:t xml:space="preserve">WHS laws and regulations, and </w:t>
            </w:r>
            <w:r w:rsidR="00125CF7" w:rsidRPr="005804DB">
              <w:rPr>
                <w:color w:val="000000" w:themeColor="text1"/>
              </w:rPr>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E47EF7" w:rsidRPr="005804DB" w:rsidTr="00DA6636">
        <w:tc>
          <w:tcPr>
            <w:tcW w:w="8083" w:type="dxa"/>
            <w:tcBorders>
              <w:top w:val="single" w:sz="4" w:space="0" w:color="auto"/>
              <w:left w:val="single" w:sz="4" w:space="0" w:color="auto"/>
              <w:bottom w:val="single" w:sz="4" w:space="0" w:color="auto"/>
              <w:right w:val="nil"/>
            </w:tcBorders>
          </w:tcPr>
          <w:p w:rsidR="00E47EF7" w:rsidRPr="005804DB" w:rsidRDefault="008E7CE9" w:rsidP="001A3032">
            <w:pPr>
              <w:pStyle w:val="BodyText"/>
              <w:numPr>
                <w:ilvl w:val="0"/>
                <w:numId w:val="32"/>
              </w:numPr>
              <w:spacing w:before="120" w:after="120"/>
              <w:ind w:left="460" w:hanging="460"/>
              <w:rPr>
                <w:color w:val="000000" w:themeColor="text1"/>
              </w:rPr>
            </w:pPr>
            <w:r>
              <w:rPr>
                <w:color w:val="000000" w:themeColor="text1"/>
              </w:rPr>
              <w:t>Consult project brief and plans to guide site assessment</w:t>
            </w:r>
          </w:p>
        </w:tc>
        <w:tc>
          <w:tcPr>
            <w:tcW w:w="1277" w:type="dxa"/>
            <w:tcBorders>
              <w:top w:val="single" w:sz="4" w:space="0" w:color="auto"/>
              <w:left w:val="nil"/>
              <w:bottom w:val="single" w:sz="4" w:space="0" w:color="auto"/>
              <w:right w:val="single" w:sz="4" w:space="0" w:color="auto"/>
            </w:tcBorders>
            <w:vAlign w:val="center"/>
          </w:tcPr>
          <w:p w:rsidR="00E47EF7" w:rsidRPr="005804DB" w:rsidRDefault="00E95BC9"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8E7CE9" w:rsidP="00E47EF7">
            <w:pPr>
              <w:pStyle w:val="BodyText"/>
              <w:numPr>
                <w:ilvl w:val="0"/>
                <w:numId w:val="32"/>
              </w:numPr>
              <w:spacing w:before="120" w:after="120"/>
              <w:ind w:left="460" w:hanging="460"/>
              <w:rPr>
                <w:color w:val="000000" w:themeColor="text1"/>
              </w:rPr>
            </w:pPr>
            <w:r>
              <w:rPr>
                <w:color w:val="000000" w:themeColor="text1"/>
              </w:rPr>
              <w:t>Arrange site access with client</w:t>
            </w:r>
            <w:r w:rsidR="00E47EF7">
              <w:rPr>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267303" w:rsidRPr="005804DB" w:rsidTr="00DA6636">
        <w:tc>
          <w:tcPr>
            <w:tcW w:w="8083" w:type="dxa"/>
            <w:tcBorders>
              <w:top w:val="single" w:sz="4" w:space="0" w:color="auto"/>
              <w:left w:val="single" w:sz="4" w:space="0" w:color="auto"/>
              <w:bottom w:val="single" w:sz="4" w:space="0" w:color="auto"/>
              <w:right w:val="nil"/>
            </w:tcBorders>
          </w:tcPr>
          <w:p w:rsidR="00267303" w:rsidRDefault="008E7CE9" w:rsidP="004664CF">
            <w:pPr>
              <w:pStyle w:val="BodyText"/>
              <w:numPr>
                <w:ilvl w:val="0"/>
                <w:numId w:val="32"/>
              </w:numPr>
              <w:spacing w:before="120" w:after="120"/>
              <w:ind w:left="460" w:hanging="460"/>
              <w:rPr>
                <w:color w:val="000000" w:themeColor="text1"/>
              </w:rPr>
            </w:pPr>
            <w:r>
              <w:rPr>
                <w:color w:val="000000" w:themeColor="text1"/>
              </w:rPr>
              <w:t xml:space="preserve">Determine </w:t>
            </w:r>
            <w:r w:rsidR="00010B69">
              <w:rPr>
                <w:color w:val="000000" w:themeColor="text1"/>
              </w:rPr>
              <w:t>on-</w:t>
            </w:r>
            <w:r>
              <w:rPr>
                <w:color w:val="000000" w:themeColor="text1"/>
              </w:rPr>
              <w:t>site access locations for materials and equipment</w:t>
            </w:r>
            <w:r w:rsidR="00010B69">
              <w:rPr>
                <w:color w:val="000000" w:themeColor="text1"/>
              </w:rPr>
              <w:t xml:space="preserve"> and other works that might impact on the installation project</w:t>
            </w:r>
            <w:r w:rsidR="004664CF">
              <w:rPr>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267303" w:rsidRPr="005804DB" w:rsidRDefault="00E95BC9"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010B69" w:rsidP="00010B69">
            <w:pPr>
              <w:pStyle w:val="BodyText"/>
              <w:numPr>
                <w:ilvl w:val="0"/>
                <w:numId w:val="32"/>
              </w:numPr>
              <w:spacing w:before="120" w:after="120"/>
              <w:ind w:left="460" w:hanging="460"/>
              <w:rPr>
                <w:color w:val="000000" w:themeColor="text1"/>
              </w:rPr>
            </w:pPr>
            <w:r>
              <w:rPr>
                <w:color w:val="000000" w:themeColor="text1"/>
              </w:rPr>
              <w:t>Inspect wall and floor construction and other features to determine their impact on the methods used to install the cabinetry</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010B69" w:rsidRPr="005804DB" w:rsidTr="00DA6636">
        <w:tc>
          <w:tcPr>
            <w:tcW w:w="8083" w:type="dxa"/>
            <w:tcBorders>
              <w:top w:val="single" w:sz="4" w:space="0" w:color="auto"/>
              <w:left w:val="single" w:sz="4" w:space="0" w:color="auto"/>
              <w:bottom w:val="single" w:sz="4" w:space="0" w:color="auto"/>
              <w:right w:val="nil"/>
            </w:tcBorders>
          </w:tcPr>
          <w:p w:rsidR="00010B69" w:rsidRDefault="00010B69" w:rsidP="004D3718">
            <w:pPr>
              <w:pStyle w:val="BodyText"/>
              <w:numPr>
                <w:ilvl w:val="0"/>
                <w:numId w:val="32"/>
              </w:numPr>
              <w:spacing w:before="120" w:after="120"/>
              <w:ind w:left="460" w:hanging="460"/>
              <w:rPr>
                <w:color w:val="000000" w:themeColor="text1"/>
              </w:rPr>
            </w:pPr>
            <w:r>
              <w:rPr>
                <w:color w:val="000000" w:themeColor="text1"/>
              </w:rPr>
              <w:t xml:space="preserve">Inspect appliances and consult manuals to </w:t>
            </w:r>
            <w:r w:rsidR="004D3718">
              <w:rPr>
                <w:color w:val="000000" w:themeColor="text1"/>
              </w:rPr>
              <w:t>determine</w:t>
            </w:r>
            <w:r>
              <w:rPr>
                <w:color w:val="000000" w:themeColor="text1"/>
              </w:rPr>
              <w:t xml:space="preserve"> installation details</w:t>
            </w:r>
            <w:r w:rsidR="004D3718">
              <w:rPr>
                <w:color w:val="000000" w:themeColor="text1"/>
              </w:rPr>
              <w:t xml:space="preserve"> </w:t>
            </w:r>
            <w:r>
              <w:rPr>
                <w:color w:val="000000" w:themeColor="text1"/>
              </w:rPr>
              <w:t>and location</w:t>
            </w:r>
            <w:r w:rsidR="004D3718">
              <w:rPr>
                <w:color w:val="000000" w:themeColor="text1"/>
              </w:rPr>
              <w:t xml:space="preserve"> of appliances </w:t>
            </w:r>
            <w:r>
              <w:rPr>
                <w:color w:val="000000" w:themeColor="text1"/>
              </w:rPr>
              <w:t xml:space="preserve">in cabinets </w:t>
            </w:r>
          </w:p>
        </w:tc>
        <w:tc>
          <w:tcPr>
            <w:tcW w:w="1277" w:type="dxa"/>
            <w:tcBorders>
              <w:top w:val="single" w:sz="4" w:space="0" w:color="auto"/>
              <w:left w:val="nil"/>
              <w:bottom w:val="single" w:sz="4" w:space="0" w:color="auto"/>
              <w:right w:val="single" w:sz="4" w:space="0" w:color="auto"/>
            </w:tcBorders>
            <w:vAlign w:val="center"/>
          </w:tcPr>
          <w:p w:rsidR="00010B69" w:rsidRPr="005804DB" w:rsidRDefault="00E95BC9" w:rsidP="00D344C6">
            <w:pPr>
              <w:spacing w:before="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4D3718" w:rsidRPr="005804DB" w:rsidTr="00DA6636">
        <w:tc>
          <w:tcPr>
            <w:tcW w:w="8083" w:type="dxa"/>
            <w:tcBorders>
              <w:top w:val="single" w:sz="4" w:space="0" w:color="auto"/>
              <w:left w:val="single" w:sz="4" w:space="0" w:color="auto"/>
              <w:bottom w:val="single" w:sz="4" w:space="0" w:color="auto"/>
              <w:right w:val="nil"/>
            </w:tcBorders>
          </w:tcPr>
          <w:p w:rsidR="004D3718" w:rsidRDefault="004D3718" w:rsidP="004D3718">
            <w:pPr>
              <w:pStyle w:val="BodyText"/>
              <w:numPr>
                <w:ilvl w:val="0"/>
                <w:numId w:val="32"/>
              </w:numPr>
              <w:spacing w:before="120" w:after="120"/>
              <w:ind w:left="460" w:hanging="460"/>
              <w:rPr>
                <w:color w:val="000000" w:themeColor="text1"/>
              </w:rPr>
            </w:pPr>
            <w:r>
              <w:rPr>
                <w:color w:val="000000" w:themeColor="text1"/>
              </w:rPr>
              <w:lastRenderedPageBreak/>
              <w:t>Determine compliance, layout and design issues relating to appliances, services and cabinets</w:t>
            </w:r>
            <w:bookmarkStart w:id="1" w:name="_GoBack"/>
            <w:bookmarkEnd w:id="1"/>
          </w:p>
        </w:tc>
        <w:tc>
          <w:tcPr>
            <w:tcW w:w="1277" w:type="dxa"/>
            <w:tcBorders>
              <w:top w:val="single" w:sz="4" w:space="0" w:color="auto"/>
              <w:left w:val="nil"/>
              <w:bottom w:val="single" w:sz="4" w:space="0" w:color="auto"/>
              <w:right w:val="single" w:sz="4" w:space="0" w:color="auto"/>
            </w:tcBorders>
            <w:vAlign w:val="center"/>
          </w:tcPr>
          <w:p w:rsidR="004D3718" w:rsidRPr="005804DB" w:rsidRDefault="00E95BC9" w:rsidP="00D344C6">
            <w:pPr>
              <w:spacing w:before="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4664CF" w:rsidRPr="005804DB" w:rsidTr="00DA6636">
        <w:tc>
          <w:tcPr>
            <w:tcW w:w="8083" w:type="dxa"/>
            <w:tcBorders>
              <w:top w:val="single" w:sz="4" w:space="0" w:color="auto"/>
              <w:left w:val="single" w:sz="4" w:space="0" w:color="auto"/>
              <w:bottom w:val="single" w:sz="4" w:space="0" w:color="auto"/>
              <w:right w:val="nil"/>
            </w:tcBorders>
          </w:tcPr>
          <w:p w:rsidR="004664CF" w:rsidRDefault="00010B69" w:rsidP="004D3718">
            <w:pPr>
              <w:pStyle w:val="BodyText"/>
              <w:numPr>
                <w:ilvl w:val="0"/>
                <w:numId w:val="32"/>
              </w:numPr>
              <w:spacing w:before="120" w:after="120"/>
              <w:ind w:left="460" w:hanging="460"/>
              <w:rPr>
                <w:color w:val="000000" w:themeColor="text1"/>
              </w:rPr>
            </w:pPr>
            <w:r>
              <w:rPr>
                <w:color w:val="000000" w:themeColor="text1"/>
              </w:rPr>
              <w:t xml:space="preserve">Determine installation sequence </w:t>
            </w:r>
            <w:r w:rsidR="004D3718">
              <w:rPr>
                <w:color w:val="000000" w:themeColor="text1"/>
              </w:rPr>
              <w:t>of cabinets and appliances</w:t>
            </w:r>
            <w:r>
              <w:rPr>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4664CF" w:rsidRPr="005804DB" w:rsidRDefault="00E95BC9" w:rsidP="00D344C6">
            <w:pPr>
              <w:spacing w:before="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CB1570" w:rsidRPr="005804DB" w:rsidTr="00DA6636">
        <w:tc>
          <w:tcPr>
            <w:tcW w:w="8083" w:type="dxa"/>
            <w:tcBorders>
              <w:top w:val="single" w:sz="4" w:space="0" w:color="auto"/>
              <w:left w:val="single" w:sz="4" w:space="0" w:color="auto"/>
              <w:bottom w:val="single" w:sz="4" w:space="0" w:color="auto"/>
              <w:right w:val="nil"/>
            </w:tcBorders>
          </w:tcPr>
          <w:p w:rsidR="00CB1570" w:rsidRDefault="004D3718" w:rsidP="004D3718">
            <w:pPr>
              <w:pStyle w:val="BodyText"/>
              <w:numPr>
                <w:ilvl w:val="0"/>
                <w:numId w:val="32"/>
              </w:numPr>
              <w:spacing w:before="120" w:after="120"/>
              <w:ind w:left="460" w:hanging="460"/>
              <w:rPr>
                <w:color w:val="000000" w:themeColor="text1"/>
              </w:rPr>
            </w:pPr>
            <w:r>
              <w:rPr>
                <w:color w:val="000000" w:themeColor="text1"/>
              </w:rPr>
              <w:t xml:space="preserve">Document the findings of the site assessment in an approved format, using industry standards </w:t>
            </w:r>
          </w:p>
        </w:tc>
        <w:tc>
          <w:tcPr>
            <w:tcW w:w="1277" w:type="dxa"/>
            <w:tcBorders>
              <w:top w:val="single" w:sz="4" w:space="0" w:color="auto"/>
              <w:left w:val="nil"/>
              <w:bottom w:val="single" w:sz="4" w:space="0" w:color="auto"/>
              <w:right w:val="single" w:sz="4" w:space="0" w:color="auto"/>
            </w:tcBorders>
            <w:vAlign w:val="center"/>
          </w:tcPr>
          <w:p w:rsidR="00CB1570" w:rsidRPr="005804DB" w:rsidRDefault="00955270" w:rsidP="00D344C6">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bookmarkEnd w:id="0"/>
    </w:tbl>
    <w:p w:rsidR="009E776D" w:rsidRDefault="009E776D" w:rsidP="009E776D">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9E776D" w:rsidTr="00517191">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9E776D" w:rsidRPr="00D621DD" w:rsidRDefault="009E776D" w:rsidP="00517191">
            <w:pPr>
              <w:spacing w:before="120" w:after="120"/>
              <w:rPr>
                <w:rFonts w:ascii="Arial Narrow" w:hAnsi="Arial Narrow"/>
                <w:b/>
              </w:rPr>
            </w:pPr>
            <w:r>
              <w:rPr>
                <w:rFonts w:ascii="Arial Narrow" w:hAnsi="Arial Narrow"/>
                <w:b/>
              </w:rPr>
              <w:t>Assessor’s comments</w:t>
            </w:r>
          </w:p>
        </w:tc>
      </w:tr>
      <w:tr w:rsidR="009E776D" w:rsidTr="00517191">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A06104" w:rsidRDefault="00A06104"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tc>
      </w:tr>
    </w:tbl>
    <w:p w:rsidR="000A3522" w:rsidRDefault="000A3522" w:rsidP="00014A04">
      <w:pPr>
        <w:spacing w:before="360" w:after="120"/>
        <w:rPr>
          <w:rFonts w:ascii="Arial Black" w:hAnsi="Arial Black" w:cs="Arial"/>
          <w:sz w:val="28"/>
          <w:szCs w:val="28"/>
        </w:rPr>
      </w:pPr>
      <w:r>
        <w:rPr>
          <w:rFonts w:ascii="Arial Black" w:hAnsi="Arial Black" w:cs="Arial"/>
          <w:sz w:val="28"/>
          <w:szCs w:val="28"/>
        </w:rPr>
        <w:t>Third party sign-off</w:t>
      </w:r>
    </w:p>
    <w:p w:rsidR="00AF6A55" w:rsidRDefault="00AF6A55" w:rsidP="004008B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F6A55" w:rsidRDefault="00AF6A55" w:rsidP="00AF6A55">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1"/>
        <w:tblW w:w="9360" w:type="dxa"/>
        <w:tblInd w:w="-34" w:type="dxa"/>
        <w:tblBorders>
          <w:insideV w:val="none" w:sz="0" w:space="0" w:color="auto"/>
        </w:tblBorders>
        <w:tblLayout w:type="fixed"/>
        <w:tblLook w:val="04A0"/>
      </w:tblPr>
      <w:tblGrid>
        <w:gridCol w:w="8083"/>
        <w:gridCol w:w="1277"/>
      </w:tblGrid>
      <w:tr w:rsidR="00917253" w:rsidRPr="00917253" w:rsidTr="000912F6">
        <w:tc>
          <w:tcPr>
            <w:tcW w:w="8083" w:type="dxa"/>
            <w:tcBorders>
              <w:top w:val="single" w:sz="4" w:space="0" w:color="auto"/>
              <w:left w:val="single" w:sz="4" w:space="0" w:color="auto"/>
              <w:bottom w:val="single" w:sz="4" w:space="0" w:color="auto"/>
              <w:right w:val="nil"/>
            </w:tcBorders>
            <w:shd w:val="pct20" w:color="auto" w:fill="auto"/>
          </w:tcPr>
          <w:p w:rsidR="00917253" w:rsidRPr="00917253" w:rsidRDefault="00917253" w:rsidP="00917253">
            <w:pPr>
              <w:spacing w:before="120" w:after="120"/>
              <w:rPr>
                <w:rFonts w:ascii="Arial Narrow" w:hAnsi="Arial Narrow"/>
              </w:rPr>
            </w:pPr>
            <w:r w:rsidRPr="00917253">
              <w:rPr>
                <w:rFonts w:ascii="Arial Narrow" w:hAnsi="Arial Narrow"/>
                <w:b/>
              </w:rPr>
              <w:t>Performance evidence</w:t>
            </w:r>
            <w:r w:rsidRPr="00917253">
              <w:rPr>
                <w:rFonts w:ascii="Arial Narrow" w:hAnsi="Arial Narrow"/>
              </w:rPr>
              <w:t xml:space="preserve"> – Supervisor’s statement:</w:t>
            </w:r>
            <w:r w:rsidRPr="00917253">
              <w:rPr>
                <w:rFonts w:ascii="Arial Narrow" w:hAnsi="Arial Narrow"/>
                <w:b/>
              </w:rPr>
              <w:t xml:space="preserve"> </w:t>
            </w:r>
            <w:r w:rsidRPr="00917253">
              <w:rPr>
                <w:rFonts w:ascii="Arial Narrow" w:hAnsi="Arial Narrow"/>
                <w:lang w:val="en-US"/>
              </w:rPr>
              <w:t xml:space="preserve">I acknowledge that the candidate </w:t>
            </w:r>
            <w:r w:rsidRPr="00917253">
              <w:rPr>
                <w:rFonts w:ascii="Arial Narrow" w:hAnsi="Arial Narrow"/>
                <w:lang w:val="en-US"/>
              </w:rPr>
              <w:br/>
              <w:t>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b/>
                <w:color w:val="000000" w:themeColor="text1"/>
              </w:rPr>
              <w:t>Confirmed</w:t>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4D3718" w:rsidRPr="00917253" w:rsidTr="000912F6">
        <w:tc>
          <w:tcPr>
            <w:tcW w:w="8083" w:type="dxa"/>
            <w:tcBorders>
              <w:top w:val="single" w:sz="4" w:space="0" w:color="auto"/>
              <w:left w:val="single" w:sz="4" w:space="0" w:color="auto"/>
              <w:bottom w:val="single" w:sz="4" w:space="0" w:color="auto"/>
              <w:right w:val="nil"/>
            </w:tcBorders>
          </w:tcPr>
          <w:p w:rsidR="004D3718" w:rsidRPr="00917253" w:rsidRDefault="004D3718" w:rsidP="00917253">
            <w:pPr>
              <w:numPr>
                <w:ilvl w:val="0"/>
                <w:numId w:val="39"/>
              </w:numPr>
              <w:spacing w:before="120" w:after="120"/>
              <w:ind w:left="460" w:hanging="460"/>
              <w:rPr>
                <w:rFonts w:ascii="Arial Narrow" w:hAnsi="Arial Narrow"/>
              </w:rPr>
            </w:pPr>
            <w:r>
              <w:rPr>
                <w:rFonts w:ascii="Arial Narrow" w:hAnsi="Arial Narrow"/>
              </w:rPr>
              <w:t>Interpret work orders correctly</w:t>
            </w:r>
          </w:p>
        </w:tc>
        <w:tc>
          <w:tcPr>
            <w:tcW w:w="1277" w:type="dxa"/>
            <w:tcBorders>
              <w:top w:val="single" w:sz="4" w:space="0" w:color="auto"/>
              <w:left w:val="nil"/>
              <w:bottom w:val="single" w:sz="4" w:space="0" w:color="auto"/>
              <w:right w:val="single" w:sz="4" w:space="0" w:color="auto"/>
            </w:tcBorders>
            <w:vAlign w:val="center"/>
          </w:tcPr>
          <w:p w:rsidR="004D3718" w:rsidRPr="00917253" w:rsidRDefault="00E95BC9"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E95BC9">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59" w:hanging="459"/>
              <w:rPr>
                <w:rFonts w:ascii="Arial Narrow" w:hAnsi="Arial Narrow"/>
              </w:rPr>
            </w:pPr>
            <w:r w:rsidRPr="00917253">
              <w:rPr>
                <w:rFonts w:ascii="Arial Narrow" w:hAnsi="Arial Narrow"/>
              </w:rPr>
              <w:t xml:space="preserve">Follow work instructions, operating procedures and inspection processes to: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minimise the risk of injury to self or others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prevent damage to goods, equipment and products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tcPr>
          <w:p w:rsidR="00E95BC9" w:rsidRDefault="00E95BC9" w:rsidP="00E95BC9">
            <w:pPr>
              <w:spacing w:before="120" w:after="120"/>
              <w:jc w:val="center"/>
              <w:rPr>
                <w:rFonts w:ascii="Arial Narrow" w:hAnsi="Arial Narrow" w:cs="Arial"/>
                <w:color w:val="000000" w:themeColor="text1"/>
              </w:rPr>
            </w:pPr>
          </w:p>
          <w:p w:rsidR="00917253" w:rsidRDefault="00917253" w:rsidP="00E95BC9">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p w:rsidR="00E95BC9" w:rsidRDefault="00E95BC9" w:rsidP="00E95BC9">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p w:rsidR="00E95BC9" w:rsidRPr="00917253" w:rsidRDefault="00E95BC9" w:rsidP="00E95BC9">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4D3718" w:rsidP="00F07481">
            <w:pPr>
              <w:numPr>
                <w:ilvl w:val="0"/>
                <w:numId w:val="39"/>
              </w:numPr>
              <w:spacing w:before="120" w:after="120"/>
              <w:ind w:left="460" w:hanging="460"/>
              <w:rPr>
                <w:rFonts w:ascii="Arial Narrow" w:hAnsi="Arial Narrow"/>
              </w:rPr>
            </w:pPr>
            <w:r>
              <w:rPr>
                <w:rFonts w:ascii="Arial Narrow" w:hAnsi="Arial Narrow"/>
              </w:rPr>
              <w:t>Carry out site assessments to identify the issues that will impact on the installation project</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Default="004D3718" w:rsidP="00F07481">
            <w:pPr>
              <w:numPr>
                <w:ilvl w:val="0"/>
                <w:numId w:val="39"/>
              </w:numPr>
              <w:spacing w:before="120" w:after="120"/>
              <w:ind w:left="460" w:hanging="460"/>
              <w:rPr>
                <w:rFonts w:ascii="Arial Narrow" w:hAnsi="Arial Narrow"/>
              </w:rPr>
            </w:pPr>
            <w:r>
              <w:rPr>
                <w:rFonts w:ascii="Arial Narrow" w:hAnsi="Arial Narrow"/>
              </w:rPr>
              <w:lastRenderedPageBreak/>
              <w:t>Identify the implications of the site assessment on the installation of cabinets, including their design, compliance issues and any levelling required</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E95BC9"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F07481" w:rsidRPr="00917253" w:rsidTr="000912F6">
        <w:tc>
          <w:tcPr>
            <w:tcW w:w="8083" w:type="dxa"/>
            <w:tcBorders>
              <w:top w:val="single" w:sz="4" w:space="0" w:color="auto"/>
              <w:left w:val="single" w:sz="4" w:space="0" w:color="auto"/>
              <w:bottom w:val="single" w:sz="4" w:space="0" w:color="auto"/>
              <w:right w:val="nil"/>
            </w:tcBorders>
          </w:tcPr>
          <w:p w:rsidR="00F07481" w:rsidRDefault="004D3718" w:rsidP="00F07481">
            <w:pPr>
              <w:numPr>
                <w:ilvl w:val="0"/>
                <w:numId w:val="39"/>
              </w:numPr>
              <w:spacing w:before="120" w:after="120"/>
              <w:ind w:left="460" w:hanging="460"/>
              <w:rPr>
                <w:rFonts w:ascii="Arial Narrow" w:hAnsi="Arial Narrow"/>
              </w:rPr>
            </w:pPr>
            <w:r>
              <w:rPr>
                <w:rFonts w:ascii="Arial Narrow" w:hAnsi="Arial Narrow"/>
              </w:rPr>
              <w:t>Document the site assessment findings, including site conditions, sequence of installation and quality standards that apply</w:t>
            </w:r>
          </w:p>
        </w:tc>
        <w:tc>
          <w:tcPr>
            <w:tcW w:w="1277" w:type="dxa"/>
            <w:tcBorders>
              <w:top w:val="single" w:sz="4" w:space="0" w:color="auto"/>
              <w:left w:val="nil"/>
              <w:bottom w:val="single" w:sz="4" w:space="0" w:color="auto"/>
              <w:right w:val="single" w:sz="4" w:space="0" w:color="auto"/>
            </w:tcBorders>
            <w:vAlign w:val="center"/>
          </w:tcPr>
          <w:p w:rsidR="00F07481" w:rsidRPr="00917253" w:rsidRDefault="00E95BC9"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F07481" w:rsidRPr="00917253" w:rsidTr="000912F6">
        <w:tc>
          <w:tcPr>
            <w:tcW w:w="8083" w:type="dxa"/>
            <w:tcBorders>
              <w:top w:val="single" w:sz="4" w:space="0" w:color="auto"/>
              <w:left w:val="single" w:sz="4" w:space="0" w:color="auto"/>
              <w:bottom w:val="single" w:sz="4" w:space="0" w:color="auto"/>
              <w:right w:val="nil"/>
            </w:tcBorders>
          </w:tcPr>
          <w:p w:rsidR="00F07481" w:rsidRDefault="004D3718" w:rsidP="00F07481">
            <w:pPr>
              <w:numPr>
                <w:ilvl w:val="0"/>
                <w:numId w:val="39"/>
              </w:numPr>
              <w:spacing w:before="120" w:after="120"/>
              <w:ind w:left="460" w:hanging="460"/>
              <w:rPr>
                <w:rFonts w:ascii="Arial Narrow" w:hAnsi="Arial Narrow"/>
              </w:rPr>
            </w:pPr>
            <w:r>
              <w:rPr>
                <w:rFonts w:ascii="Arial Narrow" w:hAnsi="Arial Narrow"/>
              </w:rPr>
              <w:t>Refer to quality standards, Australian Standards, Building Code of Australia and other information sources as required</w:t>
            </w:r>
          </w:p>
        </w:tc>
        <w:tc>
          <w:tcPr>
            <w:tcW w:w="1277" w:type="dxa"/>
            <w:tcBorders>
              <w:top w:val="single" w:sz="4" w:space="0" w:color="auto"/>
              <w:left w:val="nil"/>
              <w:bottom w:val="single" w:sz="4" w:space="0" w:color="auto"/>
              <w:right w:val="single" w:sz="4" w:space="0" w:color="auto"/>
            </w:tcBorders>
            <w:vAlign w:val="center"/>
          </w:tcPr>
          <w:p w:rsidR="00F07481" w:rsidRPr="00917253" w:rsidRDefault="00E95BC9"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Carry out mathematical calculations necessary for the job</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 xml:space="preserve">Communicate effectively with others to confirm work requirements, report outcomes, interpret basic plans and follow safety procedures </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Plan activities to avoid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Work cooperatively with others 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bl>
    <w:p w:rsidR="00917253" w:rsidRDefault="00917253" w:rsidP="00480D5C">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E95BC9" w:rsidTr="00E95BC9">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E95BC9" w:rsidRDefault="00E95BC9">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E95BC9" w:rsidTr="00E95BC9">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E95BC9" w:rsidRDefault="00E95BC9">
            <w:pPr>
              <w:spacing w:before="0"/>
              <w:rPr>
                <w:rFonts w:ascii="Arial Narrow" w:hAnsi="Arial Narrow" w:cs="Arial"/>
              </w:rPr>
            </w:pPr>
          </w:p>
          <w:p w:rsidR="00E95BC9" w:rsidRDefault="00E95BC9">
            <w:pPr>
              <w:spacing w:before="0"/>
              <w:rPr>
                <w:rFonts w:ascii="Arial Narrow" w:hAnsi="Arial Narrow" w:cs="Arial"/>
              </w:rPr>
            </w:pPr>
          </w:p>
          <w:p w:rsidR="00E95BC9" w:rsidRDefault="00E95BC9">
            <w:pPr>
              <w:spacing w:before="120" w:after="120"/>
              <w:rPr>
                <w:rFonts w:ascii="Arial Narrow" w:hAnsi="Arial Narrow" w:cs="Arial"/>
              </w:rPr>
            </w:pPr>
          </w:p>
        </w:tc>
      </w:tr>
      <w:tr w:rsidR="00E95BC9" w:rsidTr="00E95BC9">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95BC9" w:rsidRDefault="00E95BC9">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E95BC9" w:rsidRDefault="00E95BC9">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95BC9" w:rsidRDefault="00E95BC9">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E95BC9" w:rsidRDefault="00E95BC9">
            <w:pPr>
              <w:spacing w:before="120" w:after="120"/>
              <w:rPr>
                <w:rFonts w:ascii="Arial Narrow" w:hAnsi="Arial Narrow" w:cs="Arial"/>
              </w:rPr>
            </w:pPr>
          </w:p>
        </w:tc>
      </w:tr>
    </w:tbl>
    <w:p w:rsidR="00836041" w:rsidRDefault="00836041" w:rsidP="00014A04">
      <w:pPr>
        <w:spacing w:before="360" w:after="120"/>
        <w:rPr>
          <w:rFonts w:ascii="Arial Black" w:hAnsi="Arial Black" w:cs="Arial"/>
          <w:sz w:val="28"/>
          <w:szCs w:val="28"/>
        </w:rPr>
      </w:pPr>
      <w:r>
        <w:rPr>
          <w:rFonts w:ascii="Arial Black" w:hAnsi="Arial Black" w:cs="Arial"/>
          <w:sz w:val="28"/>
          <w:szCs w:val="28"/>
        </w:rPr>
        <w:t>Recognition of prior learning</w:t>
      </w:r>
    </w:p>
    <w:p w:rsidR="00836041" w:rsidRDefault="00836041" w:rsidP="0083604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36041" w:rsidRDefault="00836041" w:rsidP="0083604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836041" w:rsidTr="00860E5E">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36041" w:rsidRPr="00D621DD" w:rsidRDefault="00836041" w:rsidP="00860E5E">
            <w:pPr>
              <w:spacing w:before="120" w:after="120"/>
              <w:rPr>
                <w:rFonts w:ascii="Arial Narrow" w:hAnsi="Arial Narrow"/>
                <w:b/>
              </w:rPr>
            </w:pPr>
            <w:r>
              <w:rPr>
                <w:rFonts w:ascii="Arial Narrow" w:hAnsi="Arial Narrow"/>
                <w:b/>
              </w:rPr>
              <w:t>RPL evidence presented</w:t>
            </w:r>
          </w:p>
        </w:tc>
      </w:tr>
      <w:tr w:rsidR="00836041" w:rsidTr="00860E5E">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tc>
      </w:tr>
    </w:tbl>
    <w:p w:rsidR="00836041" w:rsidRPr="008A46FB" w:rsidRDefault="00836041" w:rsidP="00836041">
      <w:pPr>
        <w:spacing w:after="240"/>
        <w:rPr>
          <w:sz w:val="16"/>
          <w:szCs w:val="16"/>
          <w:lang w:val="en-US"/>
        </w:rPr>
      </w:pPr>
    </w:p>
    <w:sectPr w:rsidR="00836041"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0E" w:rsidRDefault="009F6E0E" w:rsidP="00D247C0">
      <w:pPr>
        <w:spacing w:before="0"/>
      </w:pPr>
      <w:r>
        <w:separator/>
      </w:r>
    </w:p>
  </w:endnote>
  <w:endnote w:type="continuationSeparator" w:id="0">
    <w:p w:rsidR="009F6E0E" w:rsidRDefault="009F6E0E"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0E" w:rsidRDefault="009F6E0E" w:rsidP="00D247C0">
      <w:pPr>
        <w:spacing w:before="0"/>
      </w:pPr>
      <w:r>
        <w:separator/>
      </w:r>
    </w:p>
  </w:footnote>
  <w:footnote w:type="continuationSeparator" w:id="0">
    <w:p w:rsidR="009F6E0E" w:rsidRDefault="009F6E0E"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014A04" w:rsidP="00661BD7">
    <w:pPr>
      <w:tabs>
        <w:tab w:val="left" w:pos="3119"/>
        <w:tab w:val="left" w:pos="8789"/>
      </w:tabs>
      <w:spacing w:before="0"/>
      <w:rPr>
        <w:rFonts w:ascii="Arial Narrow" w:hAnsi="Arial Narrow"/>
        <w:sz w:val="20"/>
        <w:szCs w:val="20"/>
      </w:rPr>
    </w:pPr>
    <w:r w:rsidRPr="00014A04">
      <w:rPr>
        <w:rFonts w:ascii="Arial Narrow" w:hAnsi="Arial Narrow" w:cs="Arial"/>
        <w:sz w:val="20"/>
        <w:szCs w:val="20"/>
      </w:rPr>
      <w:t>MSFKB3002: Determine requirements for installation of cabinets</w:t>
    </w:r>
    <w:r w:rsidR="00EC1D52" w:rsidRPr="00F1607A">
      <w:rPr>
        <w:rFonts w:ascii="Arial Narrow" w:hAnsi="Arial Narrow"/>
        <w:color w:val="000000" w:themeColor="text1"/>
        <w:sz w:val="20"/>
        <w:szCs w:val="20"/>
        <w:lang w:val="en-US"/>
      </w:rPr>
      <w:tab/>
    </w:r>
    <w:r w:rsidR="006C2347"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6C2347" w:rsidRPr="008A439C">
      <w:rPr>
        <w:rFonts w:ascii="Arial Narrow" w:hAnsi="Arial Narrow"/>
        <w:color w:val="000000" w:themeColor="text1"/>
        <w:sz w:val="20"/>
        <w:szCs w:val="20"/>
        <w:lang w:val="en-US"/>
      </w:rPr>
      <w:fldChar w:fldCharType="separate"/>
    </w:r>
    <w:r w:rsidR="00FF0C4E">
      <w:rPr>
        <w:rFonts w:ascii="Arial Narrow" w:hAnsi="Arial Narrow"/>
        <w:noProof/>
        <w:color w:val="000000" w:themeColor="text1"/>
        <w:sz w:val="20"/>
        <w:szCs w:val="20"/>
        <w:lang w:val="en-US"/>
      </w:rPr>
      <w:t>2</w:t>
    </w:r>
    <w:r w:rsidR="006C2347"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B"/>
    <w:multiLevelType w:val="hybridMultilevel"/>
    <w:tmpl w:val="4202A98A"/>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201D0"/>
    <w:multiLevelType w:val="multilevel"/>
    <w:tmpl w:val="52FA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9195E"/>
    <w:multiLevelType w:val="hybridMultilevel"/>
    <w:tmpl w:val="5C1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61133"/>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E134AE"/>
    <w:multiLevelType w:val="hybridMultilevel"/>
    <w:tmpl w:val="64EAFD9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65C9F"/>
    <w:multiLevelType w:val="hybridMultilevel"/>
    <w:tmpl w:val="3F8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45372A"/>
    <w:multiLevelType w:val="hybridMultilevel"/>
    <w:tmpl w:val="EBDC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459D5"/>
    <w:multiLevelType w:val="multilevel"/>
    <w:tmpl w:val="261E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85140E"/>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966E6E"/>
    <w:multiLevelType w:val="hybridMultilevel"/>
    <w:tmpl w:val="6BB8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422479"/>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A532261"/>
    <w:multiLevelType w:val="multilevel"/>
    <w:tmpl w:val="448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5"/>
  </w:num>
  <w:num w:numId="4">
    <w:abstractNumId w:val="38"/>
  </w:num>
  <w:num w:numId="5">
    <w:abstractNumId w:val="26"/>
  </w:num>
  <w:num w:numId="6">
    <w:abstractNumId w:val="21"/>
  </w:num>
  <w:num w:numId="7">
    <w:abstractNumId w:val="1"/>
  </w:num>
  <w:num w:numId="8">
    <w:abstractNumId w:val="12"/>
  </w:num>
  <w:num w:numId="9">
    <w:abstractNumId w:val="37"/>
  </w:num>
  <w:num w:numId="10">
    <w:abstractNumId w:val="29"/>
  </w:num>
  <w:num w:numId="11">
    <w:abstractNumId w:val="27"/>
  </w:num>
  <w:num w:numId="12">
    <w:abstractNumId w:val="39"/>
  </w:num>
  <w:num w:numId="13">
    <w:abstractNumId w:val="4"/>
  </w:num>
  <w:num w:numId="14">
    <w:abstractNumId w:val="9"/>
  </w:num>
  <w:num w:numId="15">
    <w:abstractNumId w:val="40"/>
  </w:num>
  <w:num w:numId="16">
    <w:abstractNumId w:val="3"/>
  </w:num>
  <w:num w:numId="17">
    <w:abstractNumId w:val="20"/>
  </w:num>
  <w:num w:numId="18">
    <w:abstractNumId w:val="6"/>
  </w:num>
  <w:num w:numId="19">
    <w:abstractNumId w:val="32"/>
  </w:num>
  <w:num w:numId="20">
    <w:abstractNumId w:val="7"/>
  </w:num>
  <w:num w:numId="21">
    <w:abstractNumId w:val="31"/>
  </w:num>
  <w:num w:numId="22">
    <w:abstractNumId w:val="36"/>
  </w:num>
  <w:num w:numId="23">
    <w:abstractNumId w:val="10"/>
  </w:num>
  <w:num w:numId="24">
    <w:abstractNumId w:val="24"/>
  </w:num>
  <w:num w:numId="25">
    <w:abstractNumId w:val="30"/>
  </w:num>
  <w:num w:numId="26">
    <w:abstractNumId w:val="16"/>
  </w:num>
  <w:num w:numId="27">
    <w:abstractNumId w:val="44"/>
  </w:num>
  <w:num w:numId="28">
    <w:abstractNumId w:val="22"/>
  </w:num>
  <w:num w:numId="29">
    <w:abstractNumId w:val="41"/>
  </w:num>
  <w:num w:numId="30">
    <w:abstractNumId w:val="43"/>
  </w:num>
  <w:num w:numId="31">
    <w:abstractNumId w:val="19"/>
  </w:num>
  <w:num w:numId="32">
    <w:abstractNumId w:val="35"/>
  </w:num>
  <w:num w:numId="33">
    <w:abstractNumId w:val="25"/>
  </w:num>
  <w:num w:numId="34">
    <w:abstractNumId w:val="42"/>
  </w:num>
  <w:num w:numId="35">
    <w:abstractNumId w:val="2"/>
  </w:num>
  <w:num w:numId="36">
    <w:abstractNumId w:val="28"/>
  </w:num>
  <w:num w:numId="37">
    <w:abstractNumId w:val="11"/>
  </w:num>
  <w:num w:numId="38">
    <w:abstractNumId w:val="8"/>
  </w:num>
  <w:num w:numId="39">
    <w:abstractNumId w:val="13"/>
  </w:num>
  <w:num w:numId="40">
    <w:abstractNumId w:val="5"/>
  </w:num>
  <w:num w:numId="41">
    <w:abstractNumId w:val="17"/>
  </w:num>
  <w:num w:numId="42">
    <w:abstractNumId w:val="18"/>
  </w:num>
  <w:num w:numId="43">
    <w:abstractNumId w:val="14"/>
  </w:num>
  <w:num w:numId="44">
    <w:abstractNumId w:val="0"/>
  </w:num>
  <w:num w:numId="45">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B69"/>
    <w:rsid w:val="00010D1D"/>
    <w:rsid w:val="00012AD6"/>
    <w:rsid w:val="00014A04"/>
    <w:rsid w:val="00030EB5"/>
    <w:rsid w:val="00033C14"/>
    <w:rsid w:val="0004021B"/>
    <w:rsid w:val="000411B9"/>
    <w:rsid w:val="00042C1C"/>
    <w:rsid w:val="00043D81"/>
    <w:rsid w:val="00044D6A"/>
    <w:rsid w:val="00050BE3"/>
    <w:rsid w:val="00053029"/>
    <w:rsid w:val="000551B4"/>
    <w:rsid w:val="00064246"/>
    <w:rsid w:val="00071755"/>
    <w:rsid w:val="00072ECB"/>
    <w:rsid w:val="00077502"/>
    <w:rsid w:val="0008404A"/>
    <w:rsid w:val="000842DE"/>
    <w:rsid w:val="00085F84"/>
    <w:rsid w:val="00086589"/>
    <w:rsid w:val="00086630"/>
    <w:rsid w:val="00091808"/>
    <w:rsid w:val="000A07DB"/>
    <w:rsid w:val="000A0916"/>
    <w:rsid w:val="000A1637"/>
    <w:rsid w:val="000A3522"/>
    <w:rsid w:val="000A3AE8"/>
    <w:rsid w:val="000A4904"/>
    <w:rsid w:val="000B4269"/>
    <w:rsid w:val="000B46CD"/>
    <w:rsid w:val="000C2B16"/>
    <w:rsid w:val="000C6094"/>
    <w:rsid w:val="000C74A2"/>
    <w:rsid w:val="000D5278"/>
    <w:rsid w:val="000D6776"/>
    <w:rsid w:val="000E3955"/>
    <w:rsid w:val="000E597E"/>
    <w:rsid w:val="000E7630"/>
    <w:rsid w:val="000F18B5"/>
    <w:rsid w:val="000F46FC"/>
    <w:rsid w:val="000F4F4A"/>
    <w:rsid w:val="000F5890"/>
    <w:rsid w:val="000F649C"/>
    <w:rsid w:val="00101CC1"/>
    <w:rsid w:val="001028F0"/>
    <w:rsid w:val="0010368C"/>
    <w:rsid w:val="001036EC"/>
    <w:rsid w:val="00106A38"/>
    <w:rsid w:val="00107321"/>
    <w:rsid w:val="0010734A"/>
    <w:rsid w:val="00107EB1"/>
    <w:rsid w:val="0011305C"/>
    <w:rsid w:val="00120451"/>
    <w:rsid w:val="001226F9"/>
    <w:rsid w:val="00125CF7"/>
    <w:rsid w:val="00127E04"/>
    <w:rsid w:val="00130CC2"/>
    <w:rsid w:val="00134670"/>
    <w:rsid w:val="001450F7"/>
    <w:rsid w:val="0014562B"/>
    <w:rsid w:val="00152DB3"/>
    <w:rsid w:val="00155D78"/>
    <w:rsid w:val="00161359"/>
    <w:rsid w:val="001617EC"/>
    <w:rsid w:val="001625EC"/>
    <w:rsid w:val="00162748"/>
    <w:rsid w:val="001639BC"/>
    <w:rsid w:val="00172633"/>
    <w:rsid w:val="001817E2"/>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21510"/>
    <w:rsid w:val="00235BAC"/>
    <w:rsid w:val="00236F70"/>
    <w:rsid w:val="00243342"/>
    <w:rsid w:val="00243DDC"/>
    <w:rsid w:val="00246BB0"/>
    <w:rsid w:val="00246F08"/>
    <w:rsid w:val="00246F98"/>
    <w:rsid w:val="00254B0A"/>
    <w:rsid w:val="00256E5E"/>
    <w:rsid w:val="002629A9"/>
    <w:rsid w:val="0026524F"/>
    <w:rsid w:val="00267303"/>
    <w:rsid w:val="002704A9"/>
    <w:rsid w:val="0027079B"/>
    <w:rsid w:val="00270AF1"/>
    <w:rsid w:val="00271FD3"/>
    <w:rsid w:val="00276BDA"/>
    <w:rsid w:val="002810B9"/>
    <w:rsid w:val="00284C41"/>
    <w:rsid w:val="002853D5"/>
    <w:rsid w:val="00286093"/>
    <w:rsid w:val="002A017B"/>
    <w:rsid w:val="002A0E22"/>
    <w:rsid w:val="002A2332"/>
    <w:rsid w:val="002A3C48"/>
    <w:rsid w:val="002A5EAB"/>
    <w:rsid w:val="002A6192"/>
    <w:rsid w:val="002B0217"/>
    <w:rsid w:val="002B2A7C"/>
    <w:rsid w:val="002C1B39"/>
    <w:rsid w:val="002C1E95"/>
    <w:rsid w:val="002D1915"/>
    <w:rsid w:val="002D2E83"/>
    <w:rsid w:val="002E082E"/>
    <w:rsid w:val="002E28E9"/>
    <w:rsid w:val="002E4BF7"/>
    <w:rsid w:val="002E58AA"/>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4552"/>
    <w:rsid w:val="003A604B"/>
    <w:rsid w:val="003B1EC5"/>
    <w:rsid w:val="003B2EF7"/>
    <w:rsid w:val="003B3B4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57DDA"/>
    <w:rsid w:val="00460ED2"/>
    <w:rsid w:val="004610E8"/>
    <w:rsid w:val="004664CF"/>
    <w:rsid w:val="00467E1B"/>
    <w:rsid w:val="004712B3"/>
    <w:rsid w:val="004752F8"/>
    <w:rsid w:val="004758C9"/>
    <w:rsid w:val="00476D30"/>
    <w:rsid w:val="00480D5C"/>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3718"/>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4DB"/>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50E8"/>
    <w:rsid w:val="005F19EF"/>
    <w:rsid w:val="005F4BFF"/>
    <w:rsid w:val="00610B60"/>
    <w:rsid w:val="006112B0"/>
    <w:rsid w:val="0061507A"/>
    <w:rsid w:val="00617490"/>
    <w:rsid w:val="0061784B"/>
    <w:rsid w:val="0062159F"/>
    <w:rsid w:val="006237F8"/>
    <w:rsid w:val="006261C6"/>
    <w:rsid w:val="0063189F"/>
    <w:rsid w:val="00641093"/>
    <w:rsid w:val="006434A3"/>
    <w:rsid w:val="00650686"/>
    <w:rsid w:val="006558F0"/>
    <w:rsid w:val="00656AF5"/>
    <w:rsid w:val="00661BD7"/>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2347"/>
    <w:rsid w:val="006C6114"/>
    <w:rsid w:val="006C6FE5"/>
    <w:rsid w:val="006D051F"/>
    <w:rsid w:val="006D0B4D"/>
    <w:rsid w:val="006D230E"/>
    <w:rsid w:val="006D2DA7"/>
    <w:rsid w:val="006D3931"/>
    <w:rsid w:val="006D4BD9"/>
    <w:rsid w:val="006D4DA6"/>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5247"/>
    <w:rsid w:val="007A63D8"/>
    <w:rsid w:val="007A7CAA"/>
    <w:rsid w:val="007B1882"/>
    <w:rsid w:val="007C0A01"/>
    <w:rsid w:val="007C30FF"/>
    <w:rsid w:val="007C5C2B"/>
    <w:rsid w:val="007C61A4"/>
    <w:rsid w:val="007C6A07"/>
    <w:rsid w:val="007C766E"/>
    <w:rsid w:val="007C7C20"/>
    <w:rsid w:val="007D1289"/>
    <w:rsid w:val="007D17BC"/>
    <w:rsid w:val="007D19B1"/>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041"/>
    <w:rsid w:val="00836E43"/>
    <w:rsid w:val="00840845"/>
    <w:rsid w:val="00842B42"/>
    <w:rsid w:val="00843FFB"/>
    <w:rsid w:val="0085527D"/>
    <w:rsid w:val="0085598C"/>
    <w:rsid w:val="00857F34"/>
    <w:rsid w:val="0086715A"/>
    <w:rsid w:val="008676B1"/>
    <w:rsid w:val="0087573D"/>
    <w:rsid w:val="0088418E"/>
    <w:rsid w:val="00891EB4"/>
    <w:rsid w:val="00893214"/>
    <w:rsid w:val="00894EB0"/>
    <w:rsid w:val="008A35EF"/>
    <w:rsid w:val="008A439C"/>
    <w:rsid w:val="008A46FB"/>
    <w:rsid w:val="008A4CAD"/>
    <w:rsid w:val="008B0286"/>
    <w:rsid w:val="008B2D7E"/>
    <w:rsid w:val="008B2FF8"/>
    <w:rsid w:val="008C4C1C"/>
    <w:rsid w:val="008D1535"/>
    <w:rsid w:val="008D5F00"/>
    <w:rsid w:val="008D7939"/>
    <w:rsid w:val="008E345F"/>
    <w:rsid w:val="008E7CE9"/>
    <w:rsid w:val="008F1A0B"/>
    <w:rsid w:val="008F3851"/>
    <w:rsid w:val="008F3FCA"/>
    <w:rsid w:val="008F50E6"/>
    <w:rsid w:val="00903798"/>
    <w:rsid w:val="00905DCB"/>
    <w:rsid w:val="00906288"/>
    <w:rsid w:val="009113C6"/>
    <w:rsid w:val="00911972"/>
    <w:rsid w:val="0091206A"/>
    <w:rsid w:val="00914494"/>
    <w:rsid w:val="00917253"/>
    <w:rsid w:val="009205ED"/>
    <w:rsid w:val="009207A2"/>
    <w:rsid w:val="00920FF4"/>
    <w:rsid w:val="00926371"/>
    <w:rsid w:val="00937DA5"/>
    <w:rsid w:val="0094274C"/>
    <w:rsid w:val="00942B13"/>
    <w:rsid w:val="00942F15"/>
    <w:rsid w:val="00944170"/>
    <w:rsid w:val="009446AA"/>
    <w:rsid w:val="00945F9F"/>
    <w:rsid w:val="009466FB"/>
    <w:rsid w:val="00953E0A"/>
    <w:rsid w:val="00955270"/>
    <w:rsid w:val="00966303"/>
    <w:rsid w:val="009670B2"/>
    <w:rsid w:val="00970B18"/>
    <w:rsid w:val="00975D15"/>
    <w:rsid w:val="00975F24"/>
    <w:rsid w:val="00982B73"/>
    <w:rsid w:val="00984C01"/>
    <w:rsid w:val="00986298"/>
    <w:rsid w:val="009913D8"/>
    <w:rsid w:val="00992897"/>
    <w:rsid w:val="009937EE"/>
    <w:rsid w:val="009953E1"/>
    <w:rsid w:val="00997C27"/>
    <w:rsid w:val="009A3BC9"/>
    <w:rsid w:val="009B3ED9"/>
    <w:rsid w:val="009B5ED9"/>
    <w:rsid w:val="009B6DDC"/>
    <w:rsid w:val="009B7A59"/>
    <w:rsid w:val="009C24D7"/>
    <w:rsid w:val="009C536D"/>
    <w:rsid w:val="009C7AF3"/>
    <w:rsid w:val="009D3592"/>
    <w:rsid w:val="009D753B"/>
    <w:rsid w:val="009E1DD4"/>
    <w:rsid w:val="009E35A1"/>
    <w:rsid w:val="009E776D"/>
    <w:rsid w:val="009F5688"/>
    <w:rsid w:val="009F606E"/>
    <w:rsid w:val="009F6E0E"/>
    <w:rsid w:val="009F7758"/>
    <w:rsid w:val="00A05459"/>
    <w:rsid w:val="00A06104"/>
    <w:rsid w:val="00A14BE3"/>
    <w:rsid w:val="00A217CB"/>
    <w:rsid w:val="00A23252"/>
    <w:rsid w:val="00A23AC9"/>
    <w:rsid w:val="00A247CB"/>
    <w:rsid w:val="00A24853"/>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AF6A55"/>
    <w:rsid w:val="00B03A81"/>
    <w:rsid w:val="00B05858"/>
    <w:rsid w:val="00B07C4C"/>
    <w:rsid w:val="00B1058F"/>
    <w:rsid w:val="00B11838"/>
    <w:rsid w:val="00B125F7"/>
    <w:rsid w:val="00B13258"/>
    <w:rsid w:val="00B1440F"/>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422B"/>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36E9"/>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570"/>
    <w:rsid w:val="00CB1BDD"/>
    <w:rsid w:val="00CB252E"/>
    <w:rsid w:val="00CB2FE0"/>
    <w:rsid w:val="00CC0495"/>
    <w:rsid w:val="00CC056D"/>
    <w:rsid w:val="00CC2471"/>
    <w:rsid w:val="00CC2E20"/>
    <w:rsid w:val="00CC409F"/>
    <w:rsid w:val="00CC51C0"/>
    <w:rsid w:val="00CC551D"/>
    <w:rsid w:val="00CC66F2"/>
    <w:rsid w:val="00CE2083"/>
    <w:rsid w:val="00CE20C9"/>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1CBD"/>
    <w:rsid w:val="00D72928"/>
    <w:rsid w:val="00D73ADB"/>
    <w:rsid w:val="00D773D9"/>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06CE"/>
    <w:rsid w:val="00E114CF"/>
    <w:rsid w:val="00E115B5"/>
    <w:rsid w:val="00E21666"/>
    <w:rsid w:val="00E22155"/>
    <w:rsid w:val="00E222D3"/>
    <w:rsid w:val="00E25C53"/>
    <w:rsid w:val="00E35106"/>
    <w:rsid w:val="00E35F5D"/>
    <w:rsid w:val="00E4092E"/>
    <w:rsid w:val="00E43B53"/>
    <w:rsid w:val="00E43B8C"/>
    <w:rsid w:val="00E44774"/>
    <w:rsid w:val="00E47EF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5BC9"/>
    <w:rsid w:val="00E97A8E"/>
    <w:rsid w:val="00EB3E9F"/>
    <w:rsid w:val="00EB4A17"/>
    <w:rsid w:val="00EC1D52"/>
    <w:rsid w:val="00EC5E45"/>
    <w:rsid w:val="00ED7AC0"/>
    <w:rsid w:val="00ED7E96"/>
    <w:rsid w:val="00EE0AC5"/>
    <w:rsid w:val="00EF4460"/>
    <w:rsid w:val="00EF52E4"/>
    <w:rsid w:val="00F02D55"/>
    <w:rsid w:val="00F0355A"/>
    <w:rsid w:val="00F07481"/>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1CBB"/>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0C4E"/>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67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80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917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2672">
      <w:bodyDiv w:val="1"/>
      <w:marLeft w:val="0"/>
      <w:marRight w:val="0"/>
      <w:marTop w:val="0"/>
      <w:marBottom w:val="0"/>
      <w:divBdr>
        <w:top w:val="none" w:sz="0" w:space="0" w:color="auto"/>
        <w:left w:val="none" w:sz="0" w:space="0" w:color="auto"/>
        <w:bottom w:val="none" w:sz="0" w:space="0" w:color="auto"/>
        <w:right w:val="none" w:sz="0" w:space="0" w:color="auto"/>
      </w:divBdr>
      <w:divsChild>
        <w:div w:id="988873155">
          <w:marLeft w:val="0"/>
          <w:marRight w:val="0"/>
          <w:marTop w:val="150"/>
          <w:marBottom w:val="0"/>
          <w:divBdr>
            <w:top w:val="none" w:sz="0" w:space="0" w:color="auto"/>
            <w:left w:val="none" w:sz="0" w:space="0" w:color="auto"/>
            <w:bottom w:val="none" w:sz="0" w:space="0" w:color="auto"/>
            <w:right w:val="none" w:sz="0" w:space="0" w:color="auto"/>
          </w:divBdr>
          <w:divsChild>
            <w:div w:id="1454442858">
              <w:marLeft w:val="0"/>
              <w:marRight w:val="0"/>
              <w:marTop w:val="0"/>
              <w:marBottom w:val="0"/>
              <w:divBdr>
                <w:top w:val="none" w:sz="0" w:space="0" w:color="auto"/>
                <w:left w:val="none" w:sz="0" w:space="0" w:color="auto"/>
                <w:bottom w:val="none" w:sz="0" w:space="0" w:color="auto"/>
                <w:right w:val="none" w:sz="0" w:space="0" w:color="auto"/>
              </w:divBdr>
              <w:divsChild>
                <w:div w:id="510951091">
                  <w:marLeft w:val="0"/>
                  <w:marRight w:val="0"/>
                  <w:marTop w:val="0"/>
                  <w:marBottom w:val="0"/>
                  <w:divBdr>
                    <w:top w:val="none" w:sz="0" w:space="0" w:color="auto"/>
                    <w:left w:val="none" w:sz="0" w:space="0" w:color="auto"/>
                    <w:bottom w:val="none" w:sz="0" w:space="0" w:color="auto"/>
                    <w:right w:val="none" w:sz="0" w:space="0" w:color="auto"/>
                  </w:divBdr>
                  <w:divsChild>
                    <w:div w:id="716709717">
                      <w:marLeft w:val="0"/>
                      <w:marRight w:val="0"/>
                      <w:marTop w:val="0"/>
                      <w:marBottom w:val="0"/>
                      <w:divBdr>
                        <w:top w:val="none" w:sz="0" w:space="0" w:color="auto"/>
                        <w:left w:val="none" w:sz="0" w:space="0" w:color="auto"/>
                        <w:bottom w:val="none" w:sz="0" w:space="0" w:color="auto"/>
                        <w:right w:val="none" w:sz="0" w:space="0" w:color="auto"/>
                      </w:divBdr>
                      <w:divsChild>
                        <w:div w:id="792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96116">
      <w:bodyDiv w:val="1"/>
      <w:marLeft w:val="0"/>
      <w:marRight w:val="0"/>
      <w:marTop w:val="0"/>
      <w:marBottom w:val="0"/>
      <w:divBdr>
        <w:top w:val="none" w:sz="0" w:space="0" w:color="auto"/>
        <w:left w:val="none" w:sz="0" w:space="0" w:color="auto"/>
        <w:bottom w:val="none" w:sz="0" w:space="0" w:color="auto"/>
        <w:right w:val="none" w:sz="0" w:space="0" w:color="auto"/>
      </w:divBdr>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73327801">
      <w:bodyDiv w:val="1"/>
      <w:marLeft w:val="0"/>
      <w:marRight w:val="0"/>
      <w:marTop w:val="0"/>
      <w:marBottom w:val="0"/>
      <w:divBdr>
        <w:top w:val="none" w:sz="0" w:space="0" w:color="auto"/>
        <w:left w:val="none" w:sz="0" w:space="0" w:color="auto"/>
        <w:bottom w:val="none" w:sz="0" w:space="0" w:color="auto"/>
        <w:right w:val="none" w:sz="0" w:space="0" w:color="auto"/>
      </w:divBdr>
      <w:divsChild>
        <w:div w:id="1059212012">
          <w:marLeft w:val="0"/>
          <w:marRight w:val="0"/>
          <w:marTop w:val="150"/>
          <w:marBottom w:val="0"/>
          <w:divBdr>
            <w:top w:val="none" w:sz="0" w:space="0" w:color="auto"/>
            <w:left w:val="none" w:sz="0" w:space="0" w:color="auto"/>
            <w:bottom w:val="none" w:sz="0" w:space="0" w:color="auto"/>
            <w:right w:val="none" w:sz="0" w:space="0" w:color="auto"/>
          </w:divBdr>
          <w:divsChild>
            <w:div w:id="586306854">
              <w:marLeft w:val="0"/>
              <w:marRight w:val="0"/>
              <w:marTop w:val="0"/>
              <w:marBottom w:val="0"/>
              <w:divBdr>
                <w:top w:val="none" w:sz="0" w:space="0" w:color="auto"/>
                <w:left w:val="none" w:sz="0" w:space="0" w:color="auto"/>
                <w:bottom w:val="none" w:sz="0" w:space="0" w:color="auto"/>
                <w:right w:val="none" w:sz="0" w:space="0" w:color="auto"/>
              </w:divBdr>
              <w:divsChild>
                <w:div w:id="944964052">
                  <w:marLeft w:val="0"/>
                  <w:marRight w:val="0"/>
                  <w:marTop w:val="0"/>
                  <w:marBottom w:val="0"/>
                  <w:divBdr>
                    <w:top w:val="none" w:sz="0" w:space="0" w:color="auto"/>
                    <w:left w:val="none" w:sz="0" w:space="0" w:color="auto"/>
                    <w:bottom w:val="none" w:sz="0" w:space="0" w:color="auto"/>
                    <w:right w:val="none" w:sz="0" w:space="0" w:color="auto"/>
                  </w:divBdr>
                  <w:divsChild>
                    <w:div w:id="788476286">
                      <w:marLeft w:val="0"/>
                      <w:marRight w:val="0"/>
                      <w:marTop w:val="0"/>
                      <w:marBottom w:val="0"/>
                      <w:divBdr>
                        <w:top w:val="none" w:sz="0" w:space="0" w:color="auto"/>
                        <w:left w:val="none" w:sz="0" w:space="0" w:color="auto"/>
                        <w:bottom w:val="none" w:sz="0" w:space="0" w:color="auto"/>
                        <w:right w:val="none" w:sz="0" w:space="0" w:color="auto"/>
                      </w:divBdr>
                      <w:divsChild>
                        <w:div w:id="1402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9FCD9-C3FB-4DAD-AF3E-E982F6D3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186</cp:revision>
  <cp:lastPrinted>2014-05-08T11:52:00Z</cp:lastPrinted>
  <dcterms:created xsi:type="dcterms:W3CDTF">2014-05-08T03:25:00Z</dcterms:created>
  <dcterms:modified xsi:type="dcterms:W3CDTF">2015-01-19T01:11:00Z</dcterms:modified>
</cp:coreProperties>
</file>