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3A79C8" w:rsidP="00183E05">
      <w:pPr>
        <w:spacing w:before="0" w:after="240"/>
        <w:rPr>
          <w:rFonts w:ascii="Arial Narrow" w:hAnsi="Arial Narrow" w:cs="Arial"/>
          <w:szCs w:val="24"/>
        </w:rPr>
      </w:pPr>
      <w:r>
        <w:rPr>
          <w:noProof/>
          <w:szCs w:val="24"/>
          <w:lang w:eastAsia="en-A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-777240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11" name="Picture 11" descr="INTAR-Logo-WorkspaceTraining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 xml:space="preserve">Supporting: </w:t>
      </w:r>
      <w:r w:rsidR="00F65CF5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SFKB3002</w:t>
      </w:r>
      <w:r w:rsidR="00F65CF5">
        <w:rPr>
          <w:rFonts w:ascii="Arial Narrow" w:hAnsi="Arial Narrow" w:cs="Arial"/>
          <w:szCs w:val="24"/>
        </w:rPr>
        <w:t xml:space="preserve"> Determine requirements for installation of cabinets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2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F65CF5">
        <w:rPr>
          <w:rFonts w:ascii="Arial" w:hAnsi="Arial"/>
          <w:color w:val="000000"/>
          <w:sz w:val="32"/>
          <w:szCs w:val="32"/>
        </w:rPr>
        <w:t>Construction features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A79C8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A79C8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F65CF5" w:rsidP="00F65CF5"/>
    <w:p w:rsidR="00F65CF5" w:rsidRDefault="00F65CF5" w:rsidP="00F65CF5">
      <w:pPr>
        <w:spacing w:before="0" w:after="240"/>
        <w:rPr>
          <w:rFonts w:ascii="Arial" w:hAnsi="Arial" w:cs="Arial"/>
          <w:lang w:eastAsia="en-AU"/>
        </w:rPr>
      </w:pPr>
      <w:r>
        <w:rPr>
          <w:lang w:eastAsia="en-AU"/>
        </w:rPr>
        <w:t xml:space="preserve">The drawing below shows a section through a building. </w:t>
      </w:r>
    </w:p>
    <w:p w:rsidR="00F65CF5" w:rsidRDefault="003363C4" w:rsidP="00F65CF5">
      <w:pPr>
        <w:spacing w:before="360"/>
        <w:rPr>
          <w:lang w:eastAsia="en-AU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114300</wp:posOffset>
            </wp:positionV>
            <wp:extent cx="4692015" cy="4280535"/>
            <wp:effectExtent l="19050" t="0" r="0" b="0"/>
            <wp:wrapNone/>
            <wp:docPr id="10" name="Picture 682" descr="brick_vene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brick_veneer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428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CF5" w:rsidRDefault="00F65CF5" w:rsidP="00F65CF5"/>
    <w:p w:rsidR="00F65CF5" w:rsidRDefault="00F65CF5" w:rsidP="00F65CF5">
      <w:pPr>
        <w:pStyle w:val="Heading3"/>
        <w:spacing w:after="0"/>
        <w:ind w:firstLine="1134"/>
        <w:rPr>
          <w:b w:val="0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9.25pt;margin-top:37.35pt;width:101pt;height:37.8pt;flip:y;z-index:251654656" o:connectortype="straight" strokecolor="#03c" strokeweight="1pt">
            <v:stroke endarrow="block"/>
          </v:shape>
        </w:pict>
      </w:r>
    </w:p>
    <w:p w:rsidR="00F65CF5" w:rsidRDefault="00F65CF5" w:rsidP="00F65CF5">
      <w:pPr>
        <w:pStyle w:val="Heading3"/>
        <w:spacing w:before="120"/>
        <w:ind w:firstLine="1134"/>
        <w:rPr>
          <w:b w:val="0"/>
          <w:sz w:val="24"/>
          <w:szCs w:val="24"/>
        </w:rPr>
      </w:pPr>
      <w:r>
        <w:pict>
          <v:shape id="_x0000_s1028" type="#_x0000_t32" style="position:absolute;left:0;text-align:left;margin-left:79.1pt;margin-top:11.7pt;width:161.85pt;height:60.5pt;flip:y;z-index:251655680" o:connectortype="straight" strokecolor="#03c" strokeweight="1pt">
            <v:stroke endarrow="block"/>
          </v:shape>
        </w:pict>
      </w:r>
    </w:p>
    <w:p w:rsidR="00F65CF5" w:rsidRPr="00F65CF5" w:rsidRDefault="00F65CF5" w:rsidP="00F65CF5">
      <w:pPr>
        <w:pStyle w:val="Heading3"/>
        <w:spacing w:before="120" w:after="360"/>
        <w:ind w:firstLine="1134"/>
        <w:rPr>
          <w:rFonts w:ascii="Times New Roman" w:hAnsi="Times New Roman" w:cs="Times New Roman"/>
          <w:b w:val="0"/>
          <w:sz w:val="24"/>
          <w:szCs w:val="24"/>
        </w:rPr>
      </w:pPr>
      <w:r w:rsidRPr="00F65CF5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F65CF5" w:rsidRDefault="00F65CF5" w:rsidP="00F65CF5">
      <w:pPr>
        <w:spacing w:after="360"/>
        <w:ind w:firstLine="1134"/>
        <w:rPr>
          <w:szCs w:val="24"/>
        </w:rPr>
      </w:pPr>
      <w:r>
        <w:t>2</w:t>
      </w:r>
    </w:p>
    <w:p w:rsidR="00F65CF5" w:rsidRDefault="00F65CF5" w:rsidP="00F65CF5">
      <w:pPr>
        <w:spacing w:before="0" w:after="360"/>
        <w:ind w:firstLine="1134"/>
      </w:pPr>
      <w:r>
        <w:pict>
          <v:shape id="_x0000_s1029" type="#_x0000_t32" style="position:absolute;left:0;text-align:left;margin-left:76.5pt;margin-top:7.35pt;width:103.75pt;height:0;z-index:251656704" o:connectortype="straight" strokecolor="#03c" strokeweight="1pt">
            <v:stroke endarrow="block"/>
          </v:shape>
        </w:pict>
      </w:r>
      <w:r>
        <w:t>3</w:t>
      </w:r>
    </w:p>
    <w:p w:rsidR="00F65CF5" w:rsidRDefault="00F65CF5" w:rsidP="00F65CF5">
      <w:pPr>
        <w:spacing w:before="0" w:after="360"/>
        <w:ind w:firstLine="1134"/>
      </w:pPr>
      <w:r>
        <w:pict>
          <v:shape id="_x0000_s1030" type="#_x0000_t32" style="position:absolute;left:0;text-align:left;margin-left:79.1pt;margin-top:10.75pt;width:112.85pt;height:11.95pt;z-index:251657728" o:connectortype="straight" strokecolor="#03c" strokeweight="1pt">
            <v:stroke endarrow="block"/>
          </v:shape>
        </w:pict>
      </w:r>
      <w:r>
        <w:t>4</w:t>
      </w:r>
    </w:p>
    <w:p w:rsidR="00F65CF5" w:rsidRDefault="00F65CF5" w:rsidP="00F65CF5">
      <w:pPr>
        <w:spacing w:before="0" w:after="360"/>
        <w:ind w:firstLine="1134"/>
      </w:pPr>
      <w:r>
        <w:pict>
          <v:shape id="_x0000_s1031" type="#_x0000_t32" style="position:absolute;left:0;text-align:left;margin-left:79.1pt;margin-top:11.15pt;width:109.35pt;height:37.15pt;z-index:251658752" o:connectortype="straight" strokecolor="#03c" strokeweight="1pt">
            <v:stroke endarrow="block"/>
          </v:shape>
        </w:pict>
      </w:r>
      <w:r>
        <w:t>5</w:t>
      </w:r>
    </w:p>
    <w:p w:rsidR="00F65CF5" w:rsidRDefault="00F65CF5" w:rsidP="00F65CF5">
      <w:pPr>
        <w:spacing w:before="0" w:after="360"/>
        <w:ind w:firstLine="1134"/>
      </w:pPr>
      <w:r>
        <w:pict>
          <v:shape id="_x0000_s1032" type="#_x0000_t32" style="position:absolute;left:0;text-align:left;margin-left:76.5pt;margin-top:9.65pt;width:99.45pt;height:19.85pt;z-index:251659776" o:connectortype="straight" strokecolor="#03c" strokeweight="1pt">
            <v:stroke endarrow="block"/>
          </v:shape>
        </w:pict>
      </w:r>
      <w:r>
        <w:t>6</w:t>
      </w:r>
    </w:p>
    <w:p w:rsidR="00F65CF5" w:rsidRDefault="00F65CF5" w:rsidP="00F65CF5">
      <w:pPr>
        <w:spacing w:before="0" w:after="360"/>
        <w:ind w:firstLine="1134"/>
      </w:pPr>
      <w:r>
        <w:pict>
          <v:shape id="_x0000_s1033" type="#_x0000_t32" style="position:absolute;left:0;text-align:left;margin-left:79.1pt;margin-top:9pt;width:94.6pt;height:0;z-index:251660800" o:connectortype="straight" strokecolor="#03c" strokeweight="1pt">
            <v:stroke endarrow="block"/>
          </v:shape>
        </w:pict>
      </w:r>
      <w:r>
        <w:t>7</w:t>
      </w:r>
    </w:p>
    <w:p w:rsidR="00F65CF5" w:rsidRDefault="00F65CF5" w:rsidP="00F65CF5"/>
    <w:p w:rsidR="00F65CF5" w:rsidRDefault="00F65CF5" w:rsidP="00F65CF5">
      <w:pPr>
        <w:numPr>
          <w:ilvl w:val="0"/>
          <w:numId w:val="6"/>
        </w:numPr>
        <w:spacing w:after="240" w:line="320" w:lineRule="exact"/>
        <w:ind w:left="425" w:hanging="425"/>
      </w:pPr>
      <w:r>
        <w:t>Name each of the parts that are numbered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F65CF5" w:rsidTr="00F65CF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</w:tr>
      <w:tr w:rsidR="00F65CF5" w:rsidTr="00F65CF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</w:tr>
      <w:tr w:rsidR="00F65CF5" w:rsidTr="00F65CF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</w:tr>
      <w:tr w:rsidR="00F65CF5" w:rsidTr="00F65CF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F5" w:rsidRPr="003A79C8" w:rsidRDefault="00F65CF5" w:rsidP="003A79C8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426" w:hanging="426"/>
              <w:rPr>
                <w:rFonts w:ascii="Arial" w:hAnsi="Arial" w:cs="Arial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CF5" w:rsidRPr="003A79C8" w:rsidRDefault="00F65CF5" w:rsidP="003A79C8">
            <w:pPr>
              <w:spacing w:before="120" w:after="120"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F65CF5" w:rsidRDefault="00F65CF5" w:rsidP="00F65CF5">
      <w:pPr>
        <w:spacing w:before="120"/>
        <w:rPr>
          <w:rFonts w:ascii="Arial" w:hAnsi="Arial" w:cs="Arial"/>
        </w:rPr>
      </w:pPr>
    </w:p>
    <w:p w:rsidR="00F65CF5" w:rsidRDefault="00F65CF5" w:rsidP="00F65CF5">
      <w:pPr>
        <w:pStyle w:val="ListParagraph"/>
        <w:numPr>
          <w:ilvl w:val="0"/>
          <w:numId w:val="0"/>
        </w:numPr>
        <w:spacing w:before="0"/>
      </w:pPr>
    </w:p>
    <w:p w:rsidR="00F65CF5" w:rsidRDefault="00F65CF5" w:rsidP="00F65CF5">
      <w:pPr>
        <w:pStyle w:val="ListParagraph"/>
        <w:numPr>
          <w:ilvl w:val="0"/>
          <w:numId w:val="0"/>
        </w:numPr>
        <w:spacing w:before="0"/>
      </w:pPr>
      <w:r>
        <w:t>2.   What type of wall structure does this drawing represent?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65CF5" w:rsidRPr="003A79C8" w:rsidTr="00F65CF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5" w:rsidRPr="003A79C8" w:rsidRDefault="00F65CF5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F65CF5" w:rsidRDefault="00F65CF5" w:rsidP="00F65CF5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F85AD6" w:rsidRDefault="00F85AD6" w:rsidP="00F85AD6">
      <w:pPr>
        <w:spacing w:before="0"/>
        <w:rPr>
          <w:sz w:val="6"/>
          <w:szCs w:val="6"/>
        </w:rPr>
      </w:pPr>
    </w:p>
    <w:sectPr w:rsidR="00F85AD6" w:rsidSect="00CE4C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5F" w:rsidRDefault="003D565F" w:rsidP="002968F5">
      <w:pPr>
        <w:spacing w:before="0"/>
      </w:pPr>
      <w:r>
        <w:separator/>
      </w:r>
    </w:p>
  </w:endnote>
  <w:endnote w:type="continuationSeparator" w:id="0">
    <w:p w:rsidR="003D565F" w:rsidRDefault="003D565F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3A79C8" w:rsidRDefault="003A79C8" w:rsidP="003A79C8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29" w:rsidRDefault="003A79C8" w:rsidP="003A79C8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5F" w:rsidRDefault="003D565F" w:rsidP="002968F5">
      <w:pPr>
        <w:spacing w:before="0"/>
      </w:pPr>
      <w:r>
        <w:separator/>
      </w:r>
    </w:p>
  </w:footnote>
  <w:footnote w:type="continuationSeparator" w:id="0">
    <w:p w:rsidR="003D565F" w:rsidRDefault="003D565F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65CF5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Installation requirements</w:t>
    </w:r>
    <w:r w:rsidR="00A679AB">
      <w:rPr>
        <w:rFonts w:ascii="Arial Narrow" w:hAnsi="Arial Narrow" w:cs="Arial"/>
        <w:szCs w:val="24"/>
      </w:rPr>
      <w:t xml:space="preserve"> – Section </w:t>
    </w:r>
    <w:r w:rsidR="00CE4CDF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Construction features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65CF5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Installation requirements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C46F1"/>
    <w:multiLevelType w:val="hybridMultilevel"/>
    <w:tmpl w:val="C044AB22"/>
    <w:lvl w:ilvl="0" w:tplc="006C9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125DED"/>
    <w:rsid w:val="00183E05"/>
    <w:rsid w:val="00192F05"/>
    <w:rsid w:val="00281D12"/>
    <w:rsid w:val="002968F5"/>
    <w:rsid w:val="002D2ED3"/>
    <w:rsid w:val="003363C4"/>
    <w:rsid w:val="003A79C8"/>
    <w:rsid w:val="003D4DB5"/>
    <w:rsid w:val="003D565F"/>
    <w:rsid w:val="003E7329"/>
    <w:rsid w:val="004064EF"/>
    <w:rsid w:val="00614A87"/>
    <w:rsid w:val="006650E0"/>
    <w:rsid w:val="00693AFA"/>
    <w:rsid w:val="006F303C"/>
    <w:rsid w:val="007D6B46"/>
    <w:rsid w:val="00935893"/>
    <w:rsid w:val="00A679AB"/>
    <w:rsid w:val="00B62472"/>
    <w:rsid w:val="00BC0F8B"/>
    <w:rsid w:val="00C67F6C"/>
    <w:rsid w:val="00CE4CDF"/>
    <w:rsid w:val="00D666E6"/>
    <w:rsid w:val="00E26E21"/>
    <w:rsid w:val="00F134C4"/>
    <w:rsid w:val="00F53257"/>
    <w:rsid w:val="00F65CF5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27"/>
        <o:r id="V:Rule5" type="connector" idref="#_x0000_s1032"/>
        <o:r id="V:Rule6" type="connector" idref="#_x0000_s1031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2015-01-20T06:33:00Z</dcterms:created>
  <dcterms:modified xsi:type="dcterms:W3CDTF">2015-01-20T06:36:00Z</dcterms:modified>
</cp:coreProperties>
</file>